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5C31D" w14:textId="346A604E" w:rsidR="008C5ABE" w:rsidRPr="00BE724C" w:rsidRDefault="0096691E" w:rsidP="008C5ABE">
      <w:pPr>
        <w:pStyle w:val="Pa2"/>
        <w:spacing w:after="220"/>
        <w:jc w:val="both"/>
        <w:rPr>
          <w:rStyle w:val="A2"/>
        </w:rPr>
      </w:pPr>
      <w:r>
        <w:rPr>
          <w:rStyle w:val="A2"/>
          <w:noProof/>
        </w:rPr>
        <w:drawing>
          <wp:inline distT="0" distB="0" distL="0" distR="0" wp14:anchorId="014EC93A" wp14:editId="44E0006B">
            <wp:extent cx="6574221" cy="363277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5994" cy="3661378"/>
                    </a:xfrm>
                    <a:prstGeom prst="rect">
                      <a:avLst/>
                    </a:prstGeom>
                    <a:noFill/>
                    <a:ln>
                      <a:noFill/>
                    </a:ln>
                  </pic:spPr>
                </pic:pic>
              </a:graphicData>
            </a:graphic>
          </wp:inline>
        </w:drawing>
      </w:r>
      <w:r w:rsidR="008C5ABE">
        <w:rPr>
          <w:rStyle w:val="A2"/>
        </w:rPr>
        <w:t>The Department of Rural and Community Development aims to promote and to support vibrant, inclusive and sustainable communities. Our young people play a key role in teaching society how to develop sustainably and how to make people feel that they belong.</w:t>
      </w:r>
    </w:p>
    <w:p w14:paraId="5E2B264C" w14:textId="158BB454" w:rsidR="008C5ABE" w:rsidRPr="00BE724C" w:rsidRDefault="008C5ABE" w:rsidP="008C5ABE">
      <w:pPr>
        <w:pStyle w:val="Pa2"/>
        <w:spacing w:after="220"/>
        <w:jc w:val="both"/>
        <w:rPr>
          <w:rStyle w:val="A2"/>
        </w:rPr>
      </w:pPr>
      <w:r>
        <w:rPr>
          <w:rStyle w:val="A2"/>
        </w:rPr>
        <w:t>We are delighted to a</w:t>
      </w:r>
      <w:r w:rsidR="00457353">
        <w:rPr>
          <w:rStyle w:val="A2"/>
        </w:rPr>
        <w:t xml:space="preserve">nnounce a special award for </w:t>
      </w:r>
      <w:r w:rsidR="005E4003">
        <w:rPr>
          <w:rStyle w:val="A2"/>
        </w:rPr>
        <w:t>2023</w:t>
      </w:r>
      <w:r>
        <w:rPr>
          <w:rStyle w:val="A2"/>
        </w:rPr>
        <w:t xml:space="preserve"> titled “Young Persons in TidyTowns Award”. Entries under the Young Persons Award should demonstrate how the TidyTowns groups encourage and facilitate engagement with the 16 to 24 age group and how this age group then contribute to local TidyTowns activities. </w:t>
      </w:r>
    </w:p>
    <w:p w14:paraId="386907B4" w14:textId="77777777" w:rsidR="008C5ABE" w:rsidRDefault="008C5ABE" w:rsidP="008C5ABE">
      <w:pPr>
        <w:pStyle w:val="Pa2"/>
        <w:spacing w:after="220"/>
        <w:jc w:val="both"/>
        <w:rPr>
          <w:rFonts w:cs="Moderat Light"/>
          <w:color w:val="000000"/>
          <w:sz w:val="22"/>
          <w:szCs w:val="22"/>
        </w:rPr>
      </w:pPr>
      <w:r>
        <w:rPr>
          <w:rStyle w:val="A2"/>
        </w:rPr>
        <w:t xml:space="preserve">Prize fund of €5,000. €1,000 </w:t>
      </w:r>
      <w:proofErr w:type="gramStart"/>
      <w:r>
        <w:rPr>
          <w:rStyle w:val="A2"/>
        </w:rPr>
        <w:t>will be awarded</w:t>
      </w:r>
      <w:proofErr w:type="gramEnd"/>
      <w:r>
        <w:rPr>
          <w:rStyle w:val="A2"/>
        </w:rPr>
        <w:t xml:space="preserve"> to the best entry in each of the four regions with an </w:t>
      </w:r>
      <w:r w:rsidR="00147B6A">
        <w:rPr>
          <w:rStyle w:val="A2"/>
        </w:rPr>
        <w:t xml:space="preserve">additional </w:t>
      </w:r>
      <w:r>
        <w:rPr>
          <w:rStyle w:val="A2"/>
        </w:rPr>
        <w:t xml:space="preserve">overall prize of €1,000. </w:t>
      </w:r>
    </w:p>
    <w:p w14:paraId="305952EB" w14:textId="77777777" w:rsidR="008C5ABE" w:rsidRDefault="008C5ABE" w:rsidP="008C5ABE">
      <w:pPr>
        <w:spacing w:after="116"/>
        <w:ind w:left="-5"/>
        <w:jc w:val="both"/>
        <w:rPr>
          <w:rStyle w:val="A2"/>
          <w:rFonts w:ascii="Moderat Light" w:eastAsiaTheme="minorEastAsia" w:hAnsi="Moderat Light"/>
        </w:rPr>
      </w:pPr>
      <w:r w:rsidRPr="005B40C5">
        <w:rPr>
          <w:rStyle w:val="A2"/>
          <w:rFonts w:ascii="Moderat Light" w:eastAsiaTheme="minorEastAsia" w:hAnsi="Moderat Light"/>
        </w:rPr>
        <w:t xml:space="preserve">Entries </w:t>
      </w:r>
      <w:proofErr w:type="gramStart"/>
      <w:r w:rsidRPr="005B40C5">
        <w:rPr>
          <w:rStyle w:val="A2"/>
          <w:rFonts w:ascii="Moderat Light" w:eastAsiaTheme="minorEastAsia" w:hAnsi="Moderat Light"/>
        </w:rPr>
        <w:t>should be submitted</w:t>
      </w:r>
      <w:proofErr w:type="gramEnd"/>
      <w:r w:rsidRPr="005B40C5">
        <w:rPr>
          <w:rStyle w:val="A2"/>
          <w:rFonts w:ascii="Moderat Light" w:eastAsiaTheme="minorEastAsia" w:hAnsi="Moderat Light"/>
        </w:rPr>
        <w:t xml:space="preserve"> to </w:t>
      </w:r>
      <w:r w:rsidRPr="005B40C5">
        <w:rPr>
          <w:rStyle w:val="A2"/>
          <w:rFonts w:ascii="Moderat Light" w:eastAsiaTheme="minorEastAsia" w:hAnsi="Moderat Light"/>
          <w:b/>
          <w:u w:val="single"/>
        </w:rPr>
        <w:t>tidytowns@drcd.gov.ie</w:t>
      </w:r>
      <w:r w:rsidRPr="005B40C5">
        <w:rPr>
          <w:rStyle w:val="A2"/>
          <w:rFonts w:ascii="Moderat Light" w:eastAsiaTheme="minorEastAsia" w:hAnsi="Moderat Light"/>
        </w:rPr>
        <w:t xml:space="preserve"> using the Young Persons Award entry form. Photographs </w:t>
      </w:r>
      <w:proofErr w:type="gramStart"/>
      <w:r w:rsidRPr="005B40C5">
        <w:rPr>
          <w:rStyle w:val="A2"/>
          <w:rFonts w:ascii="Moderat Light" w:eastAsiaTheme="minorEastAsia" w:hAnsi="Moderat Light"/>
        </w:rPr>
        <w:t>can be used</w:t>
      </w:r>
      <w:proofErr w:type="gramEnd"/>
      <w:r w:rsidRPr="005B40C5">
        <w:rPr>
          <w:rStyle w:val="A2"/>
          <w:rFonts w:ascii="Moderat Light" w:eastAsiaTheme="minorEastAsia" w:hAnsi="Moderat Light"/>
        </w:rPr>
        <w:t xml:space="preserve"> to support your entry. Entry to this award is not open to scho</w:t>
      </w:r>
      <w:r>
        <w:rPr>
          <w:rStyle w:val="A2"/>
          <w:rFonts w:ascii="Moderat Light" w:eastAsiaTheme="minorEastAsia" w:hAnsi="Moderat Light"/>
        </w:rPr>
        <w:t>ols.</w:t>
      </w:r>
    </w:p>
    <w:p w14:paraId="6DCEC2A2" w14:textId="77777777" w:rsidR="008C5ABE" w:rsidRPr="008C5ABE" w:rsidRDefault="008C5ABE" w:rsidP="008C5ABE">
      <w:pPr>
        <w:spacing w:after="116"/>
        <w:ind w:left="-5"/>
        <w:jc w:val="both"/>
        <w:rPr>
          <w:rStyle w:val="A2"/>
          <w:rFonts w:ascii="Moderat Light" w:eastAsiaTheme="minorEastAsia" w:hAnsi="Moderat Light"/>
          <w:b/>
          <w:color w:val="7030A0"/>
          <w:sz w:val="36"/>
          <w:szCs w:val="36"/>
          <w:u w:val="single"/>
        </w:rPr>
      </w:pPr>
      <w:r w:rsidRPr="008C5ABE">
        <w:rPr>
          <w:rStyle w:val="A2"/>
          <w:rFonts w:ascii="Moderat Light" w:eastAsiaTheme="minorEastAsia" w:hAnsi="Moderat Light"/>
          <w:b/>
          <w:color w:val="7030A0"/>
          <w:sz w:val="36"/>
          <w:szCs w:val="36"/>
          <w:u w:val="single"/>
        </w:rPr>
        <w:t>ENTRY FORM</w:t>
      </w:r>
    </w:p>
    <w:p w14:paraId="300DA2B6" w14:textId="77777777" w:rsidR="008C5ABE" w:rsidRDefault="008C5ABE" w:rsidP="008C5ABE">
      <w:pPr>
        <w:spacing w:after="71" w:line="255" w:lineRule="auto"/>
        <w:ind w:left="-5"/>
      </w:pPr>
      <w:r>
        <w:rPr>
          <w:sz w:val="20"/>
        </w:rPr>
        <w:t xml:space="preserve">Group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7DC4A" w14:textId="77777777" w:rsidR="008C5ABE" w:rsidRDefault="008C5ABE" w:rsidP="008C5ABE">
      <w:pPr>
        <w:pStyle w:val="Default"/>
      </w:pPr>
    </w:p>
    <w:p w14:paraId="123AB0E4" w14:textId="77777777" w:rsidR="008C5ABE" w:rsidRDefault="008C5ABE" w:rsidP="008C5ABE">
      <w:pPr>
        <w:spacing w:after="71" w:line="255" w:lineRule="auto"/>
        <w:ind w:left="-5"/>
      </w:pPr>
      <w:r>
        <w:rPr>
          <w:rStyle w:val="A4"/>
        </w:rPr>
        <w:t>Group contact name</w:t>
      </w:r>
      <w:r>
        <w:rPr>
          <w:sz w:val="20"/>
        </w:rP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A0E288" w14:textId="77777777" w:rsidR="008C5ABE" w:rsidRDefault="008C5ABE" w:rsidP="008C5ABE">
      <w:pPr>
        <w:pStyle w:val="Default"/>
      </w:pPr>
    </w:p>
    <w:p w14:paraId="671F7516" w14:textId="77777777" w:rsidR="008C5ABE" w:rsidRDefault="008C5ABE" w:rsidP="008C5ABE">
      <w:pPr>
        <w:spacing w:after="71" w:line="255" w:lineRule="auto"/>
        <w:ind w:left="-5"/>
      </w:pPr>
      <w:r>
        <w:rPr>
          <w:rStyle w:val="A4"/>
        </w:rPr>
        <w:t>Group contact address</w:t>
      </w:r>
      <w:r>
        <w:rPr>
          <w:sz w:val="20"/>
        </w:rP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DBCC98" w14:textId="77777777" w:rsidR="008C5ABE" w:rsidRDefault="008C5ABE" w:rsidP="008C5ABE">
      <w:pPr>
        <w:spacing w:after="3" w:line="255" w:lineRule="auto"/>
        <w:ind w:left="-5"/>
        <w:rPr>
          <w:sz w:val="20"/>
        </w:rPr>
      </w:pPr>
      <w:bookmarkStart w:id="0" w:name="_GoBack"/>
      <w:bookmarkEnd w:id="0"/>
    </w:p>
    <w:p w14:paraId="5744C9DF" w14:textId="77777777" w:rsidR="008C5ABE" w:rsidRDefault="008C5ABE" w:rsidP="008C5ABE">
      <w:pPr>
        <w:spacing w:after="3" w:line="255" w:lineRule="auto"/>
        <w:ind w:left="-5"/>
      </w:pPr>
      <w:r>
        <w:rPr>
          <w:rStyle w:val="A4"/>
        </w:rPr>
        <w:t>Group contact email</w:t>
      </w:r>
      <w:r>
        <w:rPr>
          <w:sz w:val="20"/>
        </w:rPr>
        <w:t>:</w:t>
      </w:r>
      <w:r w:rsidRPr="007D3C3F">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014403" w14:textId="77777777" w:rsidR="008C5ABE" w:rsidRDefault="008C5ABE" w:rsidP="008C5ABE">
      <w:pPr>
        <w:spacing w:after="3" w:line="255" w:lineRule="auto"/>
        <w:ind w:left="-5"/>
      </w:pPr>
    </w:p>
    <w:p w14:paraId="1C9ACBF5" w14:textId="77777777" w:rsidR="008C5ABE" w:rsidRDefault="008C5ABE" w:rsidP="008C5ABE">
      <w:pPr>
        <w:spacing w:after="332"/>
        <w:ind w:right="-1"/>
      </w:pPr>
      <w:r>
        <w:rPr>
          <w:rStyle w:val="A4"/>
        </w:rPr>
        <w:t>Group contact number:</w:t>
      </w:r>
      <w:r w:rsidRPr="00E601EC">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8F3790" w14:textId="77777777" w:rsidR="008C5ABE" w:rsidRDefault="008C5ABE" w:rsidP="008C5ABE">
      <w:pPr>
        <w:spacing w:after="332"/>
        <w:ind w:right="-1"/>
        <w:rPr>
          <w:rStyle w:val="A4"/>
        </w:rPr>
      </w:pPr>
      <w:r>
        <w:rPr>
          <w:rStyle w:val="A4"/>
        </w:rPr>
        <w:t>Does your group currently have young persons involved in your TidyTowns activities?</w:t>
      </w:r>
      <w:r w:rsidRPr="00E601EC">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538D0C" w14:textId="77777777" w:rsidR="008C5ABE" w:rsidRDefault="008C5ABE" w:rsidP="008C5ABE">
      <w:pPr>
        <w:spacing w:after="332"/>
        <w:ind w:right="-1"/>
      </w:pPr>
      <w:r>
        <w:rPr>
          <w:rStyle w:val="A4"/>
        </w:rPr>
        <w:t>Does your group currently participate in the Gaisce President’s Award?</w:t>
      </w:r>
      <w:r w:rsidRPr="00E601EC">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6B10B" w14:textId="77777777" w:rsidR="008C5ABE" w:rsidRDefault="008C5ABE" w:rsidP="008C5ABE">
      <w:pPr>
        <w:spacing w:after="0"/>
        <w:ind w:right="-1"/>
        <w:rPr>
          <w:b/>
          <w:sz w:val="20"/>
        </w:rPr>
      </w:pPr>
    </w:p>
    <w:p w14:paraId="6ED2C8DD" w14:textId="77777777" w:rsidR="008C5ABE" w:rsidRDefault="008C5ABE" w:rsidP="008C5ABE">
      <w:pPr>
        <w:spacing w:after="0"/>
        <w:ind w:right="-1"/>
      </w:pPr>
      <w:r>
        <w:rPr>
          <w:b/>
          <w:sz w:val="20"/>
        </w:rPr>
        <w:t xml:space="preserve">Signed: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70A645" w14:textId="77777777" w:rsidR="008C5ABE" w:rsidRPr="005B40C5" w:rsidRDefault="008C5ABE" w:rsidP="008C5ABE">
      <w:pPr>
        <w:spacing w:after="116"/>
        <w:ind w:left="-5"/>
        <w:jc w:val="both"/>
        <w:rPr>
          <w:rStyle w:val="A2"/>
          <w:rFonts w:ascii="Moderat Light" w:eastAsiaTheme="minorEastAsia" w:hAnsi="Moderat Light"/>
        </w:rPr>
      </w:pPr>
      <w:r>
        <w:rPr>
          <w:noProof/>
          <w:lang w:eastAsia="en-IE"/>
        </w:rPr>
        <w:drawing>
          <wp:anchor distT="0" distB="0" distL="114300" distR="114300" simplePos="0" relativeHeight="251662336" behindDoc="0" locked="0" layoutInCell="1" allowOverlap="0" wp14:anchorId="4C3B2F2A" wp14:editId="158D3806">
            <wp:simplePos x="0" y="0"/>
            <wp:positionH relativeFrom="page">
              <wp:align>right</wp:align>
            </wp:positionH>
            <wp:positionV relativeFrom="page">
              <wp:align>bottom</wp:align>
            </wp:positionV>
            <wp:extent cx="7543800" cy="627888"/>
            <wp:effectExtent l="0" t="0" r="0" b="1270"/>
            <wp:wrapTopAndBottom/>
            <wp:docPr id="4" name="Picture 4"/>
            <wp:cNvGraphicFramePr/>
            <a:graphic xmlns:a="http://schemas.openxmlformats.org/drawingml/2006/main">
              <a:graphicData uri="http://schemas.openxmlformats.org/drawingml/2006/picture">
                <pic:pic xmlns:pic="http://schemas.openxmlformats.org/drawingml/2006/picture">
                  <pic:nvPicPr>
                    <pic:cNvPr id="8273" name="Picture 8273"/>
                    <pic:cNvPicPr/>
                  </pic:nvPicPr>
                  <pic:blipFill>
                    <a:blip r:embed="rId10"/>
                    <a:stretch>
                      <a:fillRect/>
                    </a:stretch>
                  </pic:blipFill>
                  <pic:spPr>
                    <a:xfrm>
                      <a:off x="0" y="0"/>
                      <a:ext cx="7543800" cy="627888"/>
                    </a:xfrm>
                    <a:prstGeom prst="rect">
                      <a:avLst/>
                    </a:prstGeom>
                  </pic:spPr>
                </pic:pic>
              </a:graphicData>
            </a:graphic>
          </wp:anchor>
        </w:drawing>
      </w:r>
    </w:p>
    <w:p w14:paraId="27A772C5" w14:textId="77777777" w:rsidR="008C5ABE" w:rsidRDefault="008C5ABE" w:rsidP="008C5ABE">
      <w:pPr>
        <w:ind w:left="-5" w:right="134"/>
      </w:pPr>
    </w:p>
    <w:p w14:paraId="5DEAB0E7" w14:textId="77777777" w:rsidR="008C5ABE" w:rsidRDefault="008C5ABE" w:rsidP="008C5ABE">
      <w:pPr>
        <w:ind w:left="-5"/>
      </w:pPr>
      <w:r>
        <w:rPr>
          <w:rStyle w:val="A2"/>
        </w:rPr>
        <w:t>Ask your members in the 16-24 age group, what does being part of the TidyTowns group mean to them (Insert quotes if available</w:t>
      </w:r>
      <w: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9176BF" w14:textId="77777777" w:rsidR="008C5ABE" w:rsidRDefault="008C5ABE" w:rsidP="008C5ABE">
      <w:pPr>
        <w:spacing w:after="332"/>
        <w:ind w:left="-4" w:right="-72"/>
      </w:pPr>
    </w:p>
    <w:p w14:paraId="5A853548" w14:textId="77777777" w:rsidR="008C5ABE" w:rsidRDefault="008C5ABE" w:rsidP="008C5ABE">
      <w:pPr>
        <w:spacing w:after="332"/>
        <w:ind w:left="-4" w:right="-72"/>
      </w:pPr>
    </w:p>
    <w:p w14:paraId="4359F854" w14:textId="77777777" w:rsidR="008C5ABE" w:rsidRDefault="008C5ABE" w:rsidP="008C5ABE">
      <w:pPr>
        <w:spacing w:after="332"/>
        <w:ind w:left="-4" w:right="-72"/>
      </w:pPr>
    </w:p>
    <w:p w14:paraId="6D987AF1" w14:textId="77777777" w:rsidR="008C5ABE" w:rsidRDefault="008C5ABE" w:rsidP="008C5ABE">
      <w:pPr>
        <w:spacing w:after="332"/>
        <w:ind w:left="-4" w:right="-72"/>
      </w:pPr>
    </w:p>
    <w:p w14:paraId="0DB153E2" w14:textId="77777777" w:rsidR="008C5ABE" w:rsidRDefault="008C5ABE" w:rsidP="008C5ABE">
      <w:pPr>
        <w:ind w:left="-5"/>
      </w:pPr>
      <w:r>
        <w:rPr>
          <w:noProof/>
          <w:lang w:eastAsia="en-IE"/>
        </w:rPr>
        <w:drawing>
          <wp:anchor distT="0" distB="0" distL="114300" distR="114300" simplePos="0" relativeHeight="251660288" behindDoc="0" locked="0" layoutInCell="1" allowOverlap="0" wp14:anchorId="65AB08E2" wp14:editId="6D80A39C">
            <wp:simplePos x="0" y="0"/>
            <wp:positionH relativeFrom="page">
              <wp:posOffset>0</wp:posOffset>
            </wp:positionH>
            <wp:positionV relativeFrom="page">
              <wp:posOffset>10038080</wp:posOffset>
            </wp:positionV>
            <wp:extent cx="7543800" cy="627888"/>
            <wp:effectExtent l="0" t="0" r="0" b="0"/>
            <wp:wrapTopAndBottom/>
            <wp:docPr id="8273" name="Picture 8273"/>
            <wp:cNvGraphicFramePr/>
            <a:graphic xmlns:a="http://schemas.openxmlformats.org/drawingml/2006/main">
              <a:graphicData uri="http://schemas.openxmlformats.org/drawingml/2006/picture">
                <pic:pic xmlns:pic="http://schemas.openxmlformats.org/drawingml/2006/picture">
                  <pic:nvPicPr>
                    <pic:cNvPr id="8273" name="Picture 8273"/>
                    <pic:cNvPicPr/>
                  </pic:nvPicPr>
                  <pic:blipFill>
                    <a:blip r:embed="rId10"/>
                    <a:stretch>
                      <a:fillRect/>
                    </a:stretch>
                  </pic:blipFill>
                  <pic:spPr>
                    <a:xfrm>
                      <a:off x="0" y="0"/>
                      <a:ext cx="7543800" cy="627888"/>
                    </a:xfrm>
                    <a:prstGeom prst="rect">
                      <a:avLst/>
                    </a:prstGeom>
                  </pic:spPr>
                </pic:pic>
              </a:graphicData>
            </a:graphic>
          </wp:anchor>
        </w:drawing>
      </w:r>
      <w:r>
        <w:rPr>
          <w:rStyle w:val="A2"/>
        </w:rPr>
        <w:t>Describe Initiatives undertaken by your group to encourage greater involvement from those in your community aged between 16 and 24</w:t>
      </w:r>
      <w: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EBC0F8" w14:textId="77777777" w:rsidR="008C5ABE" w:rsidRDefault="008C5ABE" w:rsidP="008C5ABE">
      <w:pPr>
        <w:spacing w:after="238"/>
        <w:ind w:left="-4" w:right="-72"/>
      </w:pPr>
    </w:p>
    <w:p w14:paraId="7D56C8F3" w14:textId="77777777" w:rsidR="008C5ABE" w:rsidRDefault="008C5ABE" w:rsidP="008C5ABE">
      <w:pPr>
        <w:spacing w:after="238"/>
        <w:ind w:left="-4" w:right="-72"/>
      </w:pPr>
    </w:p>
    <w:p w14:paraId="056810D6" w14:textId="77777777" w:rsidR="008C5ABE" w:rsidRDefault="008C5ABE" w:rsidP="008C5ABE">
      <w:pPr>
        <w:spacing w:after="238"/>
        <w:ind w:left="-4" w:right="-72"/>
      </w:pPr>
    </w:p>
    <w:p w14:paraId="045A8D48" w14:textId="77777777" w:rsidR="008C5ABE" w:rsidRDefault="008C5ABE" w:rsidP="008C5ABE">
      <w:pPr>
        <w:spacing w:after="238"/>
        <w:ind w:left="-4" w:right="-72"/>
      </w:pPr>
    </w:p>
    <w:p w14:paraId="20EAA4BA" w14:textId="77777777" w:rsidR="008C5ABE" w:rsidRDefault="008C5ABE" w:rsidP="008C5ABE">
      <w:pPr>
        <w:spacing w:after="238"/>
        <w:ind w:left="-4" w:right="-72"/>
      </w:pPr>
    </w:p>
    <w:p w14:paraId="64BE356E" w14:textId="77777777" w:rsidR="008C5ABE" w:rsidRDefault="008C5ABE" w:rsidP="008C5ABE">
      <w:pPr>
        <w:ind w:left="-5"/>
      </w:pPr>
      <w:r>
        <w:rPr>
          <w:rStyle w:val="A2"/>
        </w:rPr>
        <w:t>Describe Initiatives undertaken whereby young persons in your community are encouraged or afforded the opportunity to have an active leadership role in the community</w:t>
      </w:r>
      <w: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14B033" w14:textId="77777777" w:rsidR="008C5ABE" w:rsidRDefault="008C5ABE" w:rsidP="008C5ABE">
      <w:pPr>
        <w:spacing w:after="307"/>
        <w:ind w:left="-4" w:right="-72"/>
      </w:pPr>
    </w:p>
    <w:p w14:paraId="64B87C4D" w14:textId="77777777" w:rsidR="008C5ABE" w:rsidRDefault="008C5ABE" w:rsidP="008C5ABE">
      <w:pPr>
        <w:spacing w:after="307"/>
        <w:ind w:left="-4" w:right="-72"/>
      </w:pPr>
    </w:p>
    <w:p w14:paraId="148585D8" w14:textId="77777777" w:rsidR="008C5ABE" w:rsidRDefault="008C5ABE" w:rsidP="008C5ABE">
      <w:pPr>
        <w:spacing w:after="307"/>
        <w:ind w:left="-4" w:right="-72"/>
      </w:pPr>
    </w:p>
    <w:p w14:paraId="616C6A36" w14:textId="77777777" w:rsidR="008C5ABE" w:rsidRDefault="008C5ABE" w:rsidP="008C5ABE">
      <w:pPr>
        <w:spacing w:after="307"/>
        <w:ind w:left="-4" w:right="-72"/>
      </w:pPr>
    </w:p>
    <w:p w14:paraId="1733830B" w14:textId="77777777" w:rsidR="008C5ABE" w:rsidRDefault="008C5ABE" w:rsidP="008C5ABE">
      <w:pPr>
        <w:spacing w:after="307"/>
        <w:ind w:left="-4" w:right="-72"/>
      </w:pPr>
    </w:p>
    <w:p w14:paraId="2E370647" w14:textId="77777777" w:rsidR="008C5ABE" w:rsidRDefault="008C5ABE" w:rsidP="008C5ABE">
      <w:pPr>
        <w:ind w:left="-5"/>
      </w:pPr>
      <w:r>
        <w:rPr>
          <w:rStyle w:val="A2"/>
        </w:rPr>
        <w:t xml:space="preserve">What benefits do you think involving persons aged 16 to 24 might bring to your TidyTowns group?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F89E00" w14:textId="77777777" w:rsidR="008C5ABE" w:rsidRDefault="008C5ABE" w:rsidP="008C5ABE">
      <w:pPr>
        <w:spacing w:after="0"/>
        <w:ind w:left="-4" w:right="-72"/>
      </w:pPr>
      <w:r>
        <w:t xml:space="preserve"> </w:t>
      </w:r>
    </w:p>
    <w:p w14:paraId="4FD20F0F" w14:textId="77777777" w:rsidR="008C5ABE" w:rsidRDefault="008C5ABE" w:rsidP="008C5ABE"/>
    <w:p w14:paraId="4898A0F8" w14:textId="77777777" w:rsidR="008C5ABE" w:rsidRDefault="008C5ABE" w:rsidP="008C5ABE"/>
    <w:p w14:paraId="226420DD" w14:textId="77777777" w:rsidR="008C5ABE" w:rsidRDefault="008C5ABE" w:rsidP="008C5ABE"/>
    <w:p w14:paraId="764D7ECC" w14:textId="77777777" w:rsidR="008C5ABE" w:rsidRDefault="008C5ABE" w:rsidP="008C5ABE"/>
    <w:p w14:paraId="16064103" w14:textId="77777777" w:rsidR="008C5ABE" w:rsidRDefault="008C5ABE" w:rsidP="008C5ABE"/>
    <w:p w14:paraId="08F8CEF5" w14:textId="77777777" w:rsidR="008C5ABE" w:rsidRDefault="008C5ABE" w:rsidP="008C5ABE"/>
    <w:p w14:paraId="4C284FB1" w14:textId="77777777" w:rsidR="00C30544" w:rsidRDefault="00C30544" w:rsidP="008C5ABE"/>
    <w:sectPr w:rsidR="00C30544" w:rsidSect="008C5A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at Light">
    <w:altName w:val="Moderat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BE"/>
    <w:rsid w:val="00147B6A"/>
    <w:rsid w:val="00457353"/>
    <w:rsid w:val="005E4003"/>
    <w:rsid w:val="008C5ABE"/>
    <w:rsid w:val="0096691E"/>
    <w:rsid w:val="00A637C7"/>
    <w:rsid w:val="00C305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DD30"/>
  <w15:chartTrackingRefBased/>
  <w15:docId w15:val="{871FD4E4-430D-4C44-A396-67357386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8C5ABE"/>
    <w:pPr>
      <w:autoSpaceDE w:val="0"/>
      <w:autoSpaceDN w:val="0"/>
      <w:adjustRightInd w:val="0"/>
      <w:spacing w:after="0" w:line="241" w:lineRule="atLeast"/>
    </w:pPr>
    <w:rPr>
      <w:rFonts w:ascii="Moderat Light" w:eastAsiaTheme="minorEastAsia" w:hAnsi="Moderat Light"/>
      <w:sz w:val="24"/>
      <w:szCs w:val="24"/>
      <w:lang w:eastAsia="en-IE"/>
    </w:rPr>
  </w:style>
  <w:style w:type="character" w:customStyle="1" w:styleId="A2">
    <w:name w:val="A2"/>
    <w:uiPriority w:val="99"/>
    <w:rsid w:val="008C5ABE"/>
    <w:rPr>
      <w:rFonts w:cs="Moderat Light"/>
      <w:color w:val="000000"/>
      <w:sz w:val="22"/>
      <w:szCs w:val="22"/>
    </w:rPr>
  </w:style>
  <w:style w:type="paragraph" w:customStyle="1" w:styleId="Default">
    <w:name w:val="Default"/>
    <w:rsid w:val="008C5ABE"/>
    <w:pPr>
      <w:autoSpaceDE w:val="0"/>
      <w:autoSpaceDN w:val="0"/>
      <w:adjustRightInd w:val="0"/>
      <w:spacing w:after="0" w:line="240" w:lineRule="auto"/>
    </w:pPr>
    <w:rPr>
      <w:rFonts w:ascii="Moderat Light" w:eastAsiaTheme="minorEastAsia" w:hAnsi="Moderat Light" w:cs="Moderat Light"/>
      <w:color w:val="000000"/>
      <w:sz w:val="24"/>
      <w:szCs w:val="24"/>
      <w:lang w:eastAsia="en-IE"/>
    </w:rPr>
  </w:style>
  <w:style w:type="character" w:customStyle="1" w:styleId="A4">
    <w:name w:val="A4"/>
    <w:uiPriority w:val="99"/>
    <w:rsid w:val="008C5ABE"/>
    <w:rPr>
      <w:rFonts w:cs="Moderat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eDocs_FileName xmlns="http://schemas.microsoft.com/sharepoint/v3">RCDRPS005-002-2022</eDocs_FileName>
    <TaxCatchAll xmlns="204a3e50-baab-4a14-aa8f-c7752a2c9cd9">
      <Value>13</Value>
      <Value>3</Value>
      <Value>1</Value>
      <Value>7</Value>
    </TaxCatchAll>
    <_dlc_ExpireDateSaved xmlns="http://schemas.microsoft.com/sharepoint/v3" xsi:nil="true"/>
    <_dlc_ExpireDate xmlns="http://schemas.microsoft.com/sharepoint/v3" xsi:nil="true"/>
  </documentManagement>
</p:properti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5" ma:contentTypeDescription="Create a new document for eDocs" ma:contentTypeScope="" ma:versionID="38dfcdb8c4871853ff2cbcaf3ad282a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b7b5c9b8497b2f6fbf50d2890233ae39"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49918-36CA-467B-A030-0A853A1A72F5}">
  <ds:schemaRefs>
    <ds:schemaRef ds:uri="http://schemas.microsoft.com/office/2006/metadata/properties"/>
    <ds:schemaRef ds:uri="http://schemas.microsoft.com/office/infopath/2007/PartnerControls"/>
    <ds:schemaRef ds:uri="b9e5c46e-0c84-4bde-9122-a7cee49f8b13"/>
    <ds:schemaRef ds:uri="http://schemas.microsoft.com/sharepoint/v3"/>
    <ds:schemaRef ds:uri="204a3e50-baab-4a14-aa8f-c7752a2c9cd9"/>
  </ds:schemaRefs>
</ds:datastoreItem>
</file>

<file path=customXml/itemProps2.xml><?xml version="1.0" encoding="utf-8"?>
<ds:datastoreItem xmlns:ds="http://schemas.openxmlformats.org/officeDocument/2006/customXml" ds:itemID="{CF8FEF92-9513-4DB9-95C5-B3CBDEDD3605}">
  <ds:schemaRefs>
    <ds:schemaRef ds:uri="office.server.policy"/>
  </ds:schemaRefs>
</ds:datastoreItem>
</file>

<file path=customXml/itemProps3.xml><?xml version="1.0" encoding="utf-8"?>
<ds:datastoreItem xmlns:ds="http://schemas.openxmlformats.org/officeDocument/2006/customXml" ds:itemID="{DEFC1C61-5AD9-4CC2-BB82-B8DD3C9F9FBD}">
  <ds:schemaRefs>
    <ds:schemaRef ds:uri="http://schemas.microsoft.com/sharepoint/events"/>
  </ds:schemaRefs>
</ds:datastoreItem>
</file>

<file path=customXml/itemProps4.xml><?xml version="1.0" encoding="utf-8"?>
<ds:datastoreItem xmlns:ds="http://schemas.openxmlformats.org/officeDocument/2006/customXml" ds:itemID="{B199D6E0-AB99-4A4E-893B-15BAECA5F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e5c46e-0c84-4bde-9122-a7cee49f8b13"/>
    <ds:schemaRef ds:uri="204a3e50-baab-4a14-aa8f-c7752a2c9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D10406-B4EE-4542-82F9-277810A5F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Carney (DRCD)</dc:creator>
  <cp:keywords/>
  <dc:description/>
  <cp:lastModifiedBy>John Carney (DRCD)</cp:lastModifiedBy>
  <cp:revision>2</cp:revision>
  <dcterms:created xsi:type="dcterms:W3CDTF">2023-03-20T11:46:00Z</dcterms:created>
  <dcterms:modified xsi:type="dcterms:W3CDTF">2023-03-20T11:46:00Z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0x0101000BC94875665D404BB1351B53C41FD2C000BA95DE30312840439DCB496A2F381971</vt:lpwstr>
  </property>
  <property fmtid="{D5CDD505-2E9C-101B-9397-08002B2CF9AE}" pid="3" name="eDocs_FileTopics">
    <vt:lpwstr>7;#Administration|69de52f0-4635-46fd-ab40-afe2eb3f944d</vt:lpwstr>
  </property>
  <property fmtid="{D5CDD505-2E9C-101B-9397-08002B2CF9AE}" pid="4" name="eDocs_SecurityClassification">
    <vt:lpwstr>1;#Unclassified|633aad03-fabf-442b-85c7-8209b03da9f6</vt:lpwstr>
  </property>
  <property fmtid="{D5CDD505-2E9C-101B-9397-08002B2CF9AE}" pid="5" name="eDocs_DocumentTopics">
    <vt:lpwstr/>
  </property>
  <property fmtid="{D5CDD505-2E9C-101B-9397-08002B2CF9AE}" pid="6" name="eDocs_Year">
    <vt:lpwstr>13;#2022|eac5391f-90f9-4da8-b8a4-638e16eca734</vt:lpwstr>
  </property>
  <property fmtid="{D5CDD505-2E9C-101B-9397-08002B2CF9AE}" pid="7" name="eDocs_SeriesSubSeries">
    <vt:lpwstr>3;#005|c9ca2491-72a1-4ff6-806c-694856a6940f</vt:lpwstr>
  </property>
  <property fmtid="{D5CDD505-2E9C-101B-9397-08002B2CF9AE}" pid="8" name="_dlc_policyId">
    <vt:lpwstr/>
  </property>
  <property fmtid="{D5CDD505-2E9C-101B-9397-08002B2CF9AE}" pid="9" name="ItemRetentionFormula">
    <vt:lpwstr/>
  </property>
  <property fmtid="{D5CDD505-2E9C-101B-9397-08002B2CF9AE}" pid="10" name="_dlc_LastRun">
    <vt:lpwstr>07/09/2022 23:15:18</vt:lpwstr>
  </property>
  <property fmtid="{D5CDD505-2E9C-101B-9397-08002B2CF9AE}" pid="12" name="_docset_NoMedatataSyncRequired">
    <vt:lpwstr>False</vt:lpwstr>
  </property>
</Properties>
</file>