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09AD" w14:textId="42038D64" w:rsidR="00D414AB" w:rsidRPr="00D414AB" w:rsidRDefault="00DD096F" w:rsidP="00DD096F">
      <w:pPr>
        <w:jc w:val="center"/>
        <w:rPr>
          <w:rFonts w:ascii="Moderat" w:hAnsi="Moderat" w:cs="Arial"/>
          <w:b/>
          <w:bCs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1D541A1C" wp14:editId="2078BC8F">
            <wp:extent cx="5702300" cy="265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6045" cy="266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5FAE9" w14:textId="0CC93103" w:rsidR="00D72ACD" w:rsidRDefault="00DD096F" w:rsidP="00F92EC2">
      <w:pPr>
        <w:rPr>
          <w:rFonts w:ascii="Moderat" w:hAnsi="Moderat" w:cs="Arial"/>
          <w:color w:val="000000"/>
          <w:sz w:val="23"/>
          <w:szCs w:val="23"/>
          <w:shd w:val="clear" w:color="auto" w:fill="FFFFFF"/>
        </w:rPr>
      </w:pPr>
      <w:r>
        <w:rPr>
          <w:rFonts w:ascii="Moderat" w:hAnsi="Moderat" w:cs="Arial"/>
          <w:color w:val="000000"/>
          <w:sz w:val="23"/>
          <w:szCs w:val="23"/>
          <w:shd w:val="clear" w:color="auto" w:fill="FFFFFF"/>
        </w:rPr>
        <w:t>T</w:t>
      </w:r>
      <w:r w:rsidR="00F92EC2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he Save the Bees School Award is an initiative by SuperValu which encourages schools to share what they have implemented </w:t>
      </w:r>
      <w:r w:rsidR="00D414AB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in Biodiversity</w:t>
      </w:r>
      <w:r w:rsidR="00F92EC2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projects in their school. </w:t>
      </w:r>
    </w:p>
    <w:p w14:paraId="477CAC69" w14:textId="343B2F14" w:rsidR="00D72ACD" w:rsidRDefault="00F92EC2" w:rsidP="00F92EC2">
      <w:pPr>
        <w:rPr>
          <w:rFonts w:ascii="Moderat" w:hAnsi="Moderat" w:cs="Arial"/>
          <w:color w:val="000000"/>
          <w:sz w:val="23"/>
          <w:szCs w:val="23"/>
          <w:shd w:val="clear" w:color="auto" w:fill="FFFFFF"/>
        </w:rPr>
      </w:pPr>
      <w:r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This year SuperValu are looking for </w:t>
      </w:r>
      <w:r w:rsidR="00D414AB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Primary schools</w:t>
      </w:r>
      <w:r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that showcase the significant contribution to biodiversity projects developed in the </w:t>
      </w:r>
      <w:r w:rsidR="00D414AB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school and</w:t>
      </w:r>
      <w:r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to also share any </w:t>
      </w:r>
      <w:r w:rsidR="00D72ACD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future</w:t>
      </w:r>
      <w:r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to further enhance this topic in the classrooms. </w:t>
      </w:r>
    </w:p>
    <w:p w14:paraId="4958AD41" w14:textId="45396FA3" w:rsidR="00F92EC2" w:rsidRPr="00D414AB" w:rsidRDefault="00F92EC2" w:rsidP="00F92EC2">
      <w:pPr>
        <w:rPr>
          <w:rFonts w:ascii="Moderat" w:hAnsi="Moderat" w:cs="Arial"/>
          <w:color w:val="000000"/>
          <w:sz w:val="23"/>
          <w:szCs w:val="23"/>
          <w:shd w:val="clear" w:color="auto" w:fill="FFFFFF"/>
        </w:rPr>
      </w:pPr>
      <w:r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A finalist group from each of the four regions will be chosen, with each finalist group receiving €1,000. The overall winner will then receive an additional €1,000.</w:t>
      </w:r>
    </w:p>
    <w:p w14:paraId="0404FAC2" w14:textId="76661A92" w:rsidR="00D72ACD" w:rsidRDefault="00F92EC2" w:rsidP="00D72ACD">
      <w:pPr>
        <w:spacing w:after="116"/>
        <w:ind w:left="-5"/>
        <w:jc w:val="both"/>
        <w:rPr>
          <w:rFonts w:ascii="Moderat" w:hAnsi="Moderat"/>
        </w:rPr>
      </w:pPr>
      <w:r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Entries to be sent to:</w:t>
      </w:r>
      <w:r w:rsidRPr="00D414AB">
        <w:rPr>
          <w:rFonts w:ascii="Moderat" w:hAnsi="Moderat"/>
        </w:rPr>
        <w:t xml:space="preserve"> </w:t>
      </w:r>
      <w:hyperlink r:id="rId12" w:history="1">
        <w:r w:rsidRPr="00D414AB">
          <w:rPr>
            <w:rStyle w:val="Hyperlink"/>
            <w:rFonts w:ascii="Moderat" w:hAnsi="Moderat"/>
          </w:rPr>
          <w:t>savethebees@supervalu.ie</w:t>
        </w:r>
      </w:hyperlink>
      <w:r w:rsidR="00D72ACD">
        <w:rPr>
          <w:rFonts w:ascii="Moderat" w:hAnsi="Moderat"/>
        </w:rPr>
        <w:t>, using this form. You can support your entry by sending in photographs.</w:t>
      </w:r>
    </w:p>
    <w:p w14:paraId="44960AD1" w14:textId="15984A90" w:rsidR="00D72ACD" w:rsidRDefault="00D72ACD" w:rsidP="00D72ACD">
      <w:pPr>
        <w:spacing w:after="116"/>
        <w:ind w:left="-5"/>
        <w:jc w:val="both"/>
        <w:rPr>
          <w:rStyle w:val="A2"/>
          <w:rFonts w:eastAsiaTheme="minorEastAsia"/>
          <w:b/>
          <w:color w:val="7030A0"/>
          <w:sz w:val="36"/>
          <w:szCs w:val="36"/>
          <w:u w:val="single"/>
        </w:rPr>
      </w:pPr>
      <w:r>
        <w:rPr>
          <w:rStyle w:val="A2"/>
          <w:rFonts w:eastAsiaTheme="minorEastAsia"/>
          <w:b/>
          <w:color w:val="7030A0"/>
          <w:sz w:val="36"/>
          <w:szCs w:val="36"/>
          <w:u w:val="single"/>
        </w:rPr>
        <w:t>ENTRY FORM</w:t>
      </w:r>
    </w:p>
    <w:p w14:paraId="4B29DD80" w14:textId="1BDFB29F" w:rsidR="00D72ACD" w:rsidRDefault="00D72ACD" w:rsidP="00D72ACD">
      <w:pPr>
        <w:spacing w:after="71" w:line="254" w:lineRule="auto"/>
        <w:ind w:left="-5"/>
      </w:pPr>
      <w:r>
        <w:rPr>
          <w:sz w:val="20"/>
        </w:rPr>
        <w:t xml:space="preserve">School Name: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234EB8" w14:textId="77777777" w:rsidR="00D72ACD" w:rsidRDefault="00D72ACD" w:rsidP="00D72ACD">
      <w:pPr>
        <w:spacing w:after="71" w:line="254" w:lineRule="auto"/>
        <w:ind w:left="-5"/>
      </w:pPr>
    </w:p>
    <w:p w14:paraId="058FACCF" w14:textId="0EAB7ADF" w:rsidR="00D72ACD" w:rsidRDefault="00D72ACD" w:rsidP="00D72ACD">
      <w:pPr>
        <w:spacing w:after="71" w:line="254" w:lineRule="auto"/>
        <w:ind w:left="-5"/>
      </w:pPr>
      <w:r>
        <w:rPr>
          <w:sz w:val="20"/>
        </w:rPr>
        <w:t>School ID Number:</w:t>
      </w:r>
      <w:r w:rsidRPr="00D33898"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E52B02" w14:textId="77777777" w:rsidR="00D72ACD" w:rsidRDefault="00D72ACD" w:rsidP="00D72ACD">
      <w:pPr>
        <w:pStyle w:val="Default"/>
      </w:pPr>
    </w:p>
    <w:p w14:paraId="39AFD334" w14:textId="454D21F0" w:rsidR="00D72ACD" w:rsidRDefault="00D72ACD" w:rsidP="00D72ACD">
      <w:pPr>
        <w:spacing w:after="71" w:line="254" w:lineRule="auto"/>
        <w:ind w:left="-5"/>
      </w:pPr>
      <w:r>
        <w:rPr>
          <w:rStyle w:val="A4"/>
          <w:rFonts w:asciiTheme="minorHAnsi" w:hAnsiTheme="minorHAnsi"/>
        </w:rPr>
        <w:t>School contact Name:</w:t>
      </w:r>
      <w:r>
        <w:rPr>
          <w:sz w:val="20"/>
        </w:rPr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4645E3" w14:textId="5EB8B624" w:rsidR="00D72ACD" w:rsidRDefault="00D72ACD" w:rsidP="00D72ACD">
      <w:pPr>
        <w:pStyle w:val="Default"/>
      </w:pPr>
    </w:p>
    <w:p w14:paraId="07F3E0B2" w14:textId="1E8BB981" w:rsidR="00D72ACD" w:rsidRDefault="00D72ACD" w:rsidP="00D72ACD">
      <w:pPr>
        <w:spacing w:after="71" w:line="254" w:lineRule="auto"/>
        <w:ind w:left="-5"/>
      </w:pPr>
      <w:r>
        <w:rPr>
          <w:rStyle w:val="A4"/>
          <w:rFonts w:asciiTheme="minorHAnsi" w:hAnsiTheme="minorHAnsi"/>
        </w:rPr>
        <w:t>School contact address</w:t>
      </w:r>
      <w:r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FCE3A" w14:textId="77777777" w:rsidR="00D72ACD" w:rsidRDefault="00D72ACD" w:rsidP="00D72ACD">
      <w:pPr>
        <w:spacing w:after="3" w:line="254" w:lineRule="auto"/>
        <w:ind w:left="-5"/>
        <w:rPr>
          <w:sz w:val="20"/>
        </w:rPr>
      </w:pPr>
    </w:p>
    <w:p w14:paraId="3D975E70" w14:textId="04783DDD" w:rsidR="00D72ACD" w:rsidRDefault="00D72ACD" w:rsidP="00D72ACD">
      <w:pPr>
        <w:spacing w:after="3" w:line="254" w:lineRule="auto"/>
        <w:ind w:left="-5"/>
      </w:pPr>
      <w:r>
        <w:rPr>
          <w:rStyle w:val="A4"/>
          <w:rFonts w:asciiTheme="minorHAnsi" w:hAnsiTheme="minorHAnsi"/>
        </w:rPr>
        <w:t>School contact email</w:t>
      </w:r>
      <w:r>
        <w:rPr>
          <w:sz w:val="20"/>
        </w:rPr>
        <w:t>:</w:t>
      </w:r>
      <w:r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E9F7FE" w14:textId="7C557045" w:rsidR="00772AB2" w:rsidRDefault="00772AB2" w:rsidP="00D72ACD">
      <w:pPr>
        <w:spacing w:after="3" w:line="254" w:lineRule="auto"/>
        <w:ind w:left="-5"/>
      </w:pPr>
    </w:p>
    <w:p w14:paraId="74C1094A" w14:textId="3E0B6F56" w:rsidR="00772AB2" w:rsidRDefault="00772AB2" w:rsidP="00D72ACD">
      <w:pPr>
        <w:spacing w:after="3" w:line="254" w:lineRule="auto"/>
        <w:ind w:left="-5"/>
      </w:pPr>
    </w:p>
    <w:p w14:paraId="57BB1134" w14:textId="77777777" w:rsidR="00772AB2" w:rsidRDefault="00772AB2" w:rsidP="00D72ACD">
      <w:pPr>
        <w:spacing w:after="3" w:line="254" w:lineRule="auto"/>
        <w:ind w:left="-5"/>
      </w:pPr>
    </w:p>
    <w:p w14:paraId="12DF5C3F" w14:textId="272CCA31" w:rsidR="00772AB2" w:rsidRDefault="00772AB2" w:rsidP="00D72ACD">
      <w:pPr>
        <w:spacing w:after="3" w:line="254" w:lineRule="auto"/>
        <w:ind w:left="-5"/>
      </w:pPr>
      <w:r>
        <w:t xml:space="preserve">Please enter text and or photos below: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F52782" w14:textId="0C8A7733" w:rsidR="00F92EC2" w:rsidRDefault="00F92EC2" w:rsidP="00F92EC2">
      <w:pPr>
        <w:rPr>
          <w:rFonts w:ascii="Moderat" w:hAnsi="Moderat"/>
        </w:rPr>
      </w:pPr>
    </w:p>
    <w:p w14:paraId="370B8478" w14:textId="0414387B" w:rsidR="00DD096F" w:rsidRDefault="00DD096F" w:rsidP="00F92EC2">
      <w:pPr>
        <w:rPr>
          <w:rFonts w:ascii="Moderat" w:hAnsi="Moderat"/>
        </w:rPr>
      </w:pPr>
    </w:p>
    <w:p w14:paraId="67890EF9" w14:textId="20647515" w:rsidR="00D72ACD" w:rsidRDefault="00D72ACD" w:rsidP="00F92EC2">
      <w:pPr>
        <w:rPr>
          <w:rFonts w:ascii="Moderat" w:hAnsi="Moderat"/>
        </w:rPr>
      </w:pPr>
    </w:p>
    <w:p w14:paraId="141041CC" w14:textId="386C7300" w:rsidR="00F92EC2" w:rsidRDefault="00F92EC2" w:rsidP="00F92EC2">
      <w:pPr>
        <w:rPr>
          <w:rFonts w:ascii="Calibri" w:hAnsi="Calibri" w:cs="Calibri"/>
        </w:rPr>
      </w:pPr>
    </w:p>
    <w:p w14:paraId="69FB69B5" w14:textId="627E6805" w:rsidR="00F92EC2" w:rsidRDefault="00F92EC2" w:rsidP="00F92EC2"/>
    <w:p w14:paraId="6A7D64FD" w14:textId="0CF8CA3C" w:rsidR="00F92EC2" w:rsidRDefault="00F92EC2"/>
    <w:sectPr w:rsidR="00F92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2AF87" w14:textId="77777777" w:rsidR="00D72ACD" w:rsidRDefault="00D72ACD" w:rsidP="00D72ACD">
      <w:pPr>
        <w:spacing w:after="0" w:line="240" w:lineRule="auto"/>
      </w:pPr>
      <w:r>
        <w:separator/>
      </w:r>
    </w:p>
  </w:endnote>
  <w:endnote w:type="continuationSeparator" w:id="0">
    <w:p w14:paraId="01EB7896" w14:textId="77777777" w:rsidR="00D72ACD" w:rsidRDefault="00D72ACD" w:rsidP="00D7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a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at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9F1B" w14:textId="77777777" w:rsidR="00D72ACD" w:rsidRDefault="00D72ACD" w:rsidP="00D72ACD">
      <w:pPr>
        <w:spacing w:after="0" w:line="240" w:lineRule="auto"/>
      </w:pPr>
      <w:r>
        <w:separator/>
      </w:r>
    </w:p>
  </w:footnote>
  <w:footnote w:type="continuationSeparator" w:id="0">
    <w:p w14:paraId="78E98FF2" w14:textId="77777777" w:rsidR="00D72ACD" w:rsidRDefault="00D72ACD" w:rsidP="00D72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C2"/>
    <w:rsid w:val="00061950"/>
    <w:rsid w:val="000B7CAE"/>
    <w:rsid w:val="001E1606"/>
    <w:rsid w:val="006B3D1D"/>
    <w:rsid w:val="00772AB2"/>
    <w:rsid w:val="008766C5"/>
    <w:rsid w:val="00927741"/>
    <w:rsid w:val="00D414AB"/>
    <w:rsid w:val="00D72ACD"/>
    <w:rsid w:val="00DD096F"/>
    <w:rsid w:val="00F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F4D54E"/>
  <w15:chartTrackingRefBased/>
  <w15:docId w15:val="{C2C50BE9-DA9C-4054-ADCD-8DD4A537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E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EC2"/>
    <w:rPr>
      <w:color w:val="605E5C"/>
      <w:shd w:val="clear" w:color="auto" w:fill="E1DFDD"/>
    </w:rPr>
  </w:style>
  <w:style w:type="paragraph" w:customStyle="1" w:styleId="Default">
    <w:name w:val="Default"/>
    <w:rsid w:val="00D72ACD"/>
    <w:pPr>
      <w:autoSpaceDE w:val="0"/>
      <w:autoSpaceDN w:val="0"/>
      <w:adjustRightInd w:val="0"/>
      <w:spacing w:after="0" w:line="240" w:lineRule="auto"/>
    </w:pPr>
    <w:rPr>
      <w:rFonts w:ascii="Moderat Light" w:eastAsiaTheme="minorEastAsia" w:hAnsi="Moderat Light" w:cs="Moderat Light"/>
      <w:color w:val="000000"/>
      <w:sz w:val="24"/>
      <w:szCs w:val="24"/>
      <w:lang w:eastAsia="en-IE"/>
    </w:rPr>
  </w:style>
  <w:style w:type="character" w:customStyle="1" w:styleId="A2">
    <w:name w:val="A2"/>
    <w:uiPriority w:val="99"/>
    <w:rsid w:val="00D72ACD"/>
    <w:rPr>
      <w:rFonts w:ascii="Moderat Light" w:hAnsi="Moderat Light" w:cs="Moderat Light" w:hint="default"/>
      <w:color w:val="000000"/>
      <w:sz w:val="22"/>
      <w:szCs w:val="22"/>
    </w:rPr>
  </w:style>
  <w:style w:type="character" w:customStyle="1" w:styleId="A4">
    <w:name w:val="A4"/>
    <w:uiPriority w:val="99"/>
    <w:rsid w:val="00D72ACD"/>
    <w:rPr>
      <w:rFonts w:ascii="Moderat Light" w:hAnsi="Moderat Light" w:cs="Moderat Ligh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vethebees@supervalu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2022-08-16T14:28:12+00:00</_dlc_ExpireDate>
  </documentManagement>
</p:properties>
</file>

<file path=customXml/itemProps1.xml><?xml version="1.0" encoding="utf-8"?>
<ds:datastoreItem xmlns:ds="http://schemas.openxmlformats.org/officeDocument/2006/customXml" ds:itemID="{1BE14A56-E5B6-440E-8AA4-82E969AC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38F62-E68D-4220-9225-AE6C99B49F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EF3659-80BF-4A03-9660-90A07C8815B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FE21791-9646-4D36-82E6-5CBAD6ECFF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098248-9B67-4149-A82C-3554FD63CA9F}">
  <ds:schemaRefs>
    <ds:schemaRef ds:uri="http://purl.org/dc/terms/"/>
    <ds:schemaRef ds:uri="http://purl.org/dc/dcmitype/"/>
    <ds:schemaRef ds:uri="204a3e50-baab-4a14-aa8f-c7752a2c9cd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9e5c46e-0c84-4bde-9122-a7cee49f8b13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O'Leary Deirdre</dc:creator>
  <cp:keywords/>
  <dc:description/>
  <cp:lastModifiedBy>Helen Murray (DRCD)</cp:lastModifiedBy>
  <cp:revision>4</cp:revision>
  <dcterms:created xsi:type="dcterms:W3CDTF">2022-04-06T13:56:00Z</dcterms:created>
  <dcterms:modified xsi:type="dcterms:W3CDTF">2022-05-16T14:28:00Z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DocumentTopics">
    <vt:lpwstr/>
  </property>
</Properties>
</file>