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6308" w14:textId="4FDE42E8" w:rsidR="00D24C05" w:rsidRDefault="00D24C05" w:rsidP="00D24C05">
      <w:pPr>
        <w:rPr>
          <w:b/>
          <w:color w:val="004D44"/>
          <w:sz w:val="92"/>
          <w:szCs w:val="92"/>
        </w:rPr>
      </w:pPr>
      <w:r>
        <w:rPr>
          <w:b/>
          <w:noProof/>
          <w:color w:val="004D44"/>
          <w:sz w:val="92"/>
        </w:rPr>
        <w:drawing>
          <wp:anchor distT="0" distB="0" distL="114300" distR="114300" simplePos="0" relativeHeight="251662336" behindDoc="1" locked="0" layoutInCell="1" allowOverlap="1" wp14:anchorId="4553E92B" wp14:editId="6BAA3C8C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9706" cy="10690279"/>
            <wp:effectExtent l="0" t="0" r="317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706" cy="106902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1C11A877" w14:textId="77777777" w:rsidR="000A24E5" w:rsidRPr="0002704C" w:rsidRDefault="000A24E5" w:rsidP="000A24E5">
      <w:pPr>
        <w:spacing w:after="0" w:line="240" w:lineRule="auto"/>
        <w:rPr>
          <w:b/>
          <w:color w:val="004D44"/>
          <w:sz w:val="56"/>
          <w:szCs w:val="56"/>
        </w:rPr>
      </w:pPr>
      <w:r>
        <w:rPr>
          <w:b/>
          <w:color w:val="004D44"/>
          <w:sz w:val="56"/>
        </w:rPr>
        <w:lastRenderedPageBreak/>
        <w:t>Gradam Pobail Néaltrú-Chuimsitheach</w:t>
      </w:r>
    </w:p>
    <w:p w14:paraId="1C686F81" w14:textId="4C0681C3" w:rsidR="00D24C05" w:rsidRDefault="00D24C05" w:rsidP="00D24C05">
      <w:pPr>
        <w:rPr>
          <w:color w:val="004D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79E98AE" wp14:editId="0BC97E7F">
                <wp:simplePos x="0" y="0"/>
                <wp:positionH relativeFrom="column">
                  <wp:posOffset>-161925</wp:posOffset>
                </wp:positionH>
                <wp:positionV relativeFrom="paragraph">
                  <wp:posOffset>231140</wp:posOffset>
                </wp:positionV>
                <wp:extent cx="686752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9CC22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9D071" id="Straight Connector 2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18.2pt" to="528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" strokecolor="#9cc22b" strokeweight="2pt"/>
            </w:pict>
          </mc:Fallback>
        </mc:AlternateContent>
      </w:r>
    </w:p>
    <w:p w14:paraId="6D8A6F0B" w14:textId="77777777" w:rsidR="00D24C05" w:rsidRDefault="00D24C05" w:rsidP="00D24C05">
      <w:pPr>
        <w:spacing w:after="0"/>
        <w:rPr>
          <w:b/>
          <w:color w:val="004D44"/>
        </w:rPr>
        <w:sectPr w:rsidR="00D24C05" w:rsidSect="00D24C05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14:paraId="7006C819" w14:textId="77777777" w:rsidR="000A24E5" w:rsidRPr="000757E9" w:rsidRDefault="000A24E5" w:rsidP="000A24E5">
      <w:pPr>
        <w:spacing w:after="0" w:line="240" w:lineRule="auto"/>
        <w:rPr>
          <w:b/>
          <w:color w:val="004D44"/>
          <w:sz w:val="28"/>
          <w:szCs w:val="28"/>
        </w:rPr>
      </w:pPr>
      <w:r>
        <w:rPr>
          <w:b/>
          <w:color w:val="004D44"/>
          <w:sz w:val="28"/>
        </w:rPr>
        <w:t>Faoin Ghradam</w:t>
      </w:r>
    </w:p>
    <w:p w14:paraId="4F374A10" w14:textId="77777777" w:rsidR="000A24E5" w:rsidRDefault="000A24E5" w:rsidP="000A24E5">
      <w:pPr>
        <w:spacing w:after="0" w:line="240" w:lineRule="auto"/>
        <w:rPr>
          <w:color w:val="004D44"/>
        </w:rPr>
      </w:pPr>
      <w:r>
        <w:rPr>
          <w:color w:val="004D44"/>
        </w:rPr>
        <w:t xml:space="preserve">Dóibh siúd a bhfuil néaltrú orthu agus dá dteaghlaigh, is mór an difear a dhéanann rudaí beaga. </w:t>
      </w:r>
    </w:p>
    <w:p w14:paraId="17211FB5" w14:textId="77777777" w:rsidR="000A24E5" w:rsidRDefault="000A24E5" w:rsidP="000A24E5">
      <w:pPr>
        <w:spacing w:after="0" w:line="240" w:lineRule="auto"/>
        <w:rPr>
          <w:color w:val="004D44"/>
        </w:rPr>
      </w:pPr>
    </w:p>
    <w:p w14:paraId="6CCA18B3" w14:textId="77777777" w:rsidR="000A24E5" w:rsidRDefault="000A24E5" w:rsidP="000A24E5">
      <w:pPr>
        <w:spacing w:after="0" w:line="240" w:lineRule="auto"/>
        <w:rPr>
          <w:color w:val="004D44"/>
        </w:rPr>
      </w:pPr>
      <w:r>
        <w:rPr>
          <w:color w:val="004D44"/>
        </w:rPr>
        <w:t>Tá feachtas Néaltrú: Tuiscint le Chéile de chuid an FSS ag dul i ngleic le míthuiscint, uaigneas agus aonrú trí fheasacht ar néaltrú a ardú agus trí dhaoine, gnólachtaí agus grúpaí pobail a spreagadh le gníomhartha simplí a ghlacadh chun cinntiú go bhfuil ár bpobail ómósach, tacúil agus cuimsitheach do dhaoine a bhfuil néaltrú orthu agus dá dteaghlaigh.</w:t>
      </w:r>
    </w:p>
    <w:p w14:paraId="202282D7" w14:textId="77777777" w:rsidR="000A24E5" w:rsidRDefault="000A24E5" w:rsidP="000A24E5">
      <w:pPr>
        <w:spacing w:after="0" w:line="240" w:lineRule="auto"/>
        <w:rPr>
          <w:color w:val="004D44"/>
        </w:rPr>
      </w:pPr>
    </w:p>
    <w:p w14:paraId="7BA4B165" w14:textId="77777777" w:rsidR="000A24E5" w:rsidRDefault="000A24E5" w:rsidP="000A24E5">
      <w:pPr>
        <w:spacing w:after="0" w:line="240" w:lineRule="auto"/>
        <w:rPr>
          <w:color w:val="004D44"/>
        </w:rPr>
      </w:pPr>
    </w:p>
    <w:p w14:paraId="670236AA" w14:textId="77777777" w:rsidR="000A24E5" w:rsidRPr="000757E9" w:rsidRDefault="000A24E5" w:rsidP="000A24E5">
      <w:pPr>
        <w:spacing w:after="0" w:line="240" w:lineRule="auto"/>
        <w:rPr>
          <w:b/>
          <w:color w:val="004D44"/>
          <w:sz w:val="28"/>
          <w:szCs w:val="28"/>
        </w:rPr>
      </w:pPr>
      <w:r>
        <w:rPr>
          <w:b/>
          <w:color w:val="004D44"/>
          <w:sz w:val="28"/>
        </w:rPr>
        <w:t>Comórtas</w:t>
      </w:r>
    </w:p>
    <w:p w14:paraId="5AF7F950" w14:textId="77777777" w:rsidR="000A24E5" w:rsidRDefault="000A24E5" w:rsidP="000A24E5">
      <w:pPr>
        <w:spacing w:after="0" w:line="240" w:lineRule="auto"/>
        <w:rPr>
          <w:color w:val="004D44"/>
        </w:rPr>
      </w:pPr>
      <w:r>
        <w:rPr>
          <w:color w:val="004D44"/>
        </w:rPr>
        <w:t>Tá muid ag iarraidh ar choistí Bailte Slachtmhara léiriú dúinn conas a bhfuil athruithe dearfacha á ndéanamh acu sa phobal chun cuimsitheacht a chur chun cinn agus a éascú dóibh siúd le néaltrú. Ba mhaith linn go gcuirfeadh sibh in iúl dúinn conas a choinníonn sibh an pobal áitiúil ar an eolas faoi na hathruithe seo agus má chuaigh sibh i gcomhar le grúpaí pobail eile chun bhur spriocanna a bhaint amach.</w:t>
      </w:r>
    </w:p>
    <w:p w14:paraId="76245EEE" w14:textId="77777777" w:rsidR="000A24E5" w:rsidRDefault="000A24E5" w:rsidP="000A24E5">
      <w:pPr>
        <w:spacing w:after="0" w:line="240" w:lineRule="auto"/>
        <w:rPr>
          <w:color w:val="004D44"/>
        </w:rPr>
      </w:pPr>
    </w:p>
    <w:p w14:paraId="6C5ACDBD" w14:textId="53390C1A" w:rsidR="000A24E5" w:rsidRDefault="000A24E5" w:rsidP="000A24E5">
      <w:pPr>
        <w:spacing w:after="0" w:line="240" w:lineRule="auto"/>
        <w:rPr>
          <w:color w:val="004D44"/>
        </w:rPr>
      </w:pPr>
      <w:r>
        <w:rPr>
          <w:color w:val="004D44"/>
        </w:rPr>
        <w:t>Lenár nGradam Speisialta Bailte Slachtmhara ‘Pobal Néaltrú-Chuimsitheach’, ba mhaith linn cloisteáil faoi thionscnaimh ina ndearna sibh:</w:t>
      </w:r>
    </w:p>
    <w:p w14:paraId="79AD8DF7" w14:textId="77777777" w:rsidR="000A24E5" w:rsidRDefault="000A24E5" w:rsidP="000A24E5">
      <w:pPr>
        <w:spacing w:after="0" w:line="240" w:lineRule="auto"/>
        <w:rPr>
          <w:color w:val="004D44"/>
        </w:rPr>
      </w:pPr>
    </w:p>
    <w:p w14:paraId="7293C078" w14:textId="77777777" w:rsidR="000A24E5" w:rsidRDefault="000A24E5" w:rsidP="000A24E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color w:val="004D44"/>
        </w:rPr>
      </w:pPr>
      <w:r>
        <w:rPr>
          <w:color w:val="004D44"/>
        </w:rPr>
        <w:t>Spásanna fáilteacha cuimsitheacha a chruthú inar féidir le baill an phobail ómós áite a mhothú agus smaoineamh faoin am atá thart.</w:t>
      </w:r>
    </w:p>
    <w:p w14:paraId="463E8DBE" w14:textId="77777777" w:rsidR="000A24E5" w:rsidRPr="00141FDE" w:rsidRDefault="000A24E5" w:rsidP="000A24E5">
      <w:pPr>
        <w:pStyle w:val="ListParagraph"/>
        <w:spacing w:after="0" w:line="240" w:lineRule="auto"/>
        <w:ind w:left="360"/>
        <w:rPr>
          <w:color w:val="004D44"/>
        </w:rPr>
      </w:pPr>
    </w:p>
    <w:p w14:paraId="294BC2B1" w14:textId="77777777" w:rsidR="000A24E5" w:rsidRDefault="000A24E5" w:rsidP="000A24E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color w:val="004D44"/>
        </w:rPr>
      </w:pPr>
      <w:r>
        <w:rPr>
          <w:color w:val="004D44"/>
        </w:rPr>
        <w:t>Daoine a bhfuil néaltrú orthu a thabhairt isteach in bhur bpleanáil agus gníomhaíochtaí.</w:t>
      </w:r>
    </w:p>
    <w:p w14:paraId="21452979" w14:textId="77777777" w:rsidR="000A24E5" w:rsidRPr="00141FDE" w:rsidRDefault="000A24E5" w:rsidP="000A24E5">
      <w:pPr>
        <w:pStyle w:val="ListParagraph"/>
        <w:spacing w:after="0" w:line="240" w:lineRule="auto"/>
        <w:ind w:left="360"/>
        <w:rPr>
          <w:color w:val="004D44"/>
        </w:rPr>
      </w:pPr>
    </w:p>
    <w:p w14:paraId="5A78C6F5" w14:textId="77777777" w:rsidR="000A24E5" w:rsidRDefault="000A24E5" w:rsidP="000A24E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color w:val="004D44"/>
        </w:rPr>
      </w:pPr>
      <w:r>
        <w:rPr>
          <w:color w:val="004D44"/>
        </w:rPr>
        <w:t xml:space="preserve">Feasacht faoi bhur ngníomhartha a scaipeadh ar fud an phobail, bíodh sé trí chomhar le heagraíochtaí pobail eile, nó trí na meáin shóisialta nó na meáin áitiúla. </w:t>
      </w:r>
    </w:p>
    <w:p w14:paraId="7DD1A64C" w14:textId="280F6992" w:rsidR="000A24E5" w:rsidRDefault="000A24E5" w:rsidP="000A24E5">
      <w:pPr>
        <w:pStyle w:val="ListParagraph"/>
        <w:spacing w:after="0" w:line="240" w:lineRule="auto"/>
        <w:ind w:left="360"/>
        <w:rPr>
          <w:color w:val="004D44"/>
        </w:rPr>
      </w:pPr>
    </w:p>
    <w:p w14:paraId="7CCC4B57" w14:textId="5EAA8483" w:rsidR="000A24E5" w:rsidRDefault="000A24E5" w:rsidP="000A24E5">
      <w:pPr>
        <w:pStyle w:val="ListParagraph"/>
        <w:spacing w:after="0" w:line="240" w:lineRule="auto"/>
        <w:ind w:left="360"/>
        <w:rPr>
          <w:color w:val="004D44"/>
        </w:rPr>
      </w:pPr>
    </w:p>
    <w:p w14:paraId="15EAFCE1" w14:textId="63798672" w:rsidR="000A24E5" w:rsidRDefault="000A24E5" w:rsidP="000A24E5">
      <w:pPr>
        <w:pStyle w:val="ListParagraph"/>
        <w:spacing w:after="0" w:line="240" w:lineRule="auto"/>
        <w:ind w:left="360"/>
        <w:rPr>
          <w:color w:val="004D44"/>
        </w:rPr>
      </w:pPr>
    </w:p>
    <w:p w14:paraId="69C48A7E" w14:textId="1EBBA5FD" w:rsidR="00F20E60" w:rsidRDefault="00F20E60" w:rsidP="000A24E5">
      <w:pPr>
        <w:spacing w:after="0" w:line="240" w:lineRule="auto"/>
        <w:rPr>
          <w:color w:val="004D44"/>
        </w:rPr>
      </w:pPr>
    </w:p>
    <w:p w14:paraId="16024EFD" w14:textId="6F734BEC" w:rsidR="00F20E60" w:rsidRDefault="00F20E60" w:rsidP="000A24E5">
      <w:pPr>
        <w:spacing w:after="0" w:line="240" w:lineRule="auto"/>
        <w:rPr>
          <w:color w:val="004D44"/>
        </w:rPr>
      </w:pPr>
      <w:r>
        <w:rPr>
          <w:noProof/>
          <w:color w:val="004D4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1CB34CE" wp14:editId="6111FD1C">
                <wp:simplePos x="0" y="0"/>
                <wp:positionH relativeFrom="margin">
                  <wp:posOffset>42545</wp:posOffset>
                </wp:positionH>
                <wp:positionV relativeFrom="page">
                  <wp:posOffset>8919210</wp:posOffset>
                </wp:positionV>
                <wp:extent cx="6452235" cy="1198880"/>
                <wp:effectExtent l="0" t="0" r="2476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2235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A96E3" w14:textId="36195C8A" w:rsidR="000A24E5" w:rsidRPr="000757E9" w:rsidRDefault="000A24E5" w:rsidP="000A24E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Duais</w:t>
                            </w:r>
                          </w:p>
                          <w:p w14:paraId="10AB40A9" w14:textId="77777777" w:rsidR="000A24E5" w:rsidRPr="0015540F" w:rsidRDefault="000A24E5" w:rsidP="000A24E5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D44"/>
                              </w:rPr>
                            </w:pPr>
                            <w:r>
                              <w:rPr>
                                <w:b/>
                                <w:color w:val="004D44"/>
                              </w:rPr>
                              <w:t xml:space="preserve">Bronnfar duais €2,000 ar </w:t>
                            </w:r>
                            <w:proofErr w:type="spellStart"/>
                            <w:r>
                              <w:rPr>
                                <w:b/>
                                <w:color w:val="004D44"/>
                              </w:rPr>
                              <w:t>bhuaiteoir</w:t>
                            </w:r>
                            <w:proofErr w:type="spellEnd"/>
                            <w:r>
                              <w:rPr>
                                <w:b/>
                                <w:color w:val="004D44"/>
                              </w:rPr>
                              <w:t xml:space="preserve"> agus duais €500 ar an dara háit ar Choistí</w:t>
                            </w:r>
                          </w:p>
                          <w:p w14:paraId="14DC3DBB" w14:textId="77777777" w:rsidR="000A24E5" w:rsidRPr="0015540F" w:rsidRDefault="000A24E5" w:rsidP="000A24E5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D44"/>
                              </w:rPr>
                            </w:pPr>
                            <w:r>
                              <w:rPr>
                                <w:b/>
                                <w:color w:val="004D44"/>
                              </w:rPr>
                              <w:t>Bailte Slachtmhara i mbaile mór/lárionad uirbeach.</w:t>
                            </w:r>
                          </w:p>
                          <w:p w14:paraId="6038FA76" w14:textId="77777777" w:rsidR="000A24E5" w:rsidRPr="0015540F" w:rsidRDefault="000A24E5" w:rsidP="000A24E5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D44"/>
                              </w:rPr>
                            </w:pPr>
                          </w:p>
                          <w:p w14:paraId="04ED5E4F" w14:textId="77777777" w:rsidR="000A24E5" w:rsidRPr="0015540F" w:rsidRDefault="000A24E5" w:rsidP="000A24E5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D44"/>
                              </w:rPr>
                            </w:pPr>
                            <w:r>
                              <w:rPr>
                                <w:b/>
                                <w:color w:val="004D44"/>
                              </w:rPr>
                              <w:t xml:space="preserve">Bronnfar duais €2,000 ar </w:t>
                            </w:r>
                            <w:proofErr w:type="spellStart"/>
                            <w:r>
                              <w:rPr>
                                <w:b/>
                                <w:color w:val="004D44"/>
                              </w:rPr>
                              <w:t>bhuaiteoir</w:t>
                            </w:r>
                            <w:proofErr w:type="spellEnd"/>
                            <w:r>
                              <w:rPr>
                                <w:b/>
                                <w:color w:val="004D44"/>
                              </w:rPr>
                              <w:t xml:space="preserve"> agus duais €500 ar an dara háit ar Choistí</w:t>
                            </w:r>
                          </w:p>
                          <w:p w14:paraId="21479D38" w14:textId="77777777" w:rsidR="000A24E5" w:rsidRPr="0015540F" w:rsidRDefault="000A24E5" w:rsidP="000A24E5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D44"/>
                              </w:rPr>
                            </w:pPr>
                            <w:r>
                              <w:rPr>
                                <w:b/>
                                <w:color w:val="004D44"/>
                              </w:rPr>
                              <w:t>Bailte Slachtmhara i sráidbhaile/baile beag.</w:t>
                            </w:r>
                          </w:p>
                          <w:p w14:paraId="5DE4D902" w14:textId="12B49DE0" w:rsidR="000A24E5" w:rsidRDefault="000A24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B34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35pt;margin-top:702.3pt;width:508.05pt;height:94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" strokecolor="#ffc000 [3207]" strokeweight="1pt">
                <v:textbox>
                  <w:txbxContent>
                    <w:p w14:paraId="26EA96E3" w14:textId="36195C8A" w:rsidR="000A24E5" w:rsidRPr="000757E9" w:rsidRDefault="000A24E5" w:rsidP="000A24E5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</w:rPr>
                        <w:t>Duais</w:t>
                      </w:r>
                    </w:p>
                    <w:p w14:paraId="10AB40A9" w14:textId="77777777" w:rsidR="000A24E5" w:rsidRPr="0015540F" w:rsidRDefault="000A24E5" w:rsidP="000A24E5">
                      <w:pPr>
                        <w:spacing w:after="0" w:line="240" w:lineRule="auto"/>
                        <w:rPr>
                          <w:b/>
                          <w:bCs/>
                          <w:color w:val="004D44"/>
                        </w:rPr>
                      </w:pPr>
                      <w:r>
                        <w:rPr>
                          <w:b/>
                          <w:color w:val="004D44"/>
                        </w:rPr>
                        <w:t xml:space="preserve">Bronnfar duais €2,000 ar </w:t>
                      </w:r>
                      <w:proofErr w:type="spellStart"/>
                      <w:r>
                        <w:rPr>
                          <w:b/>
                          <w:color w:val="004D44"/>
                        </w:rPr>
                        <w:t>bhuaiteoir</w:t>
                      </w:r>
                      <w:proofErr w:type="spellEnd"/>
                      <w:r>
                        <w:rPr>
                          <w:b/>
                          <w:color w:val="004D44"/>
                        </w:rPr>
                        <w:t xml:space="preserve"> agus duais €500 ar an dara háit ar Choistí</w:t>
                      </w:r>
                    </w:p>
                    <w:p w14:paraId="14DC3DBB" w14:textId="77777777" w:rsidR="000A24E5" w:rsidRPr="0015540F" w:rsidRDefault="000A24E5" w:rsidP="000A24E5">
                      <w:pPr>
                        <w:spacing w:after="0" w:line="240" w:lineRule="auto"/>
                        <w:rPr>
                          <w:b/>
                          <w:bCs/>
                          <w:color w:val="004D44"/>
                        </w:rPr>
                      </w:pPr>
                      <w:r>
                        <w:rPr>
                          <w:b/>
                          <w:color w:val="004D44"/>
                        </w:rPr>
                        <w:t>Bailte Slachtmhara i mbaile mór/lárionad uirbeach.</w:t>
                      </w:r>
                    </w:p>
                    <w:p w14:paraId="6038FA76" w14:textId="77777777" w:rsidR="000A24E5" w:rsidRPr="0015540F" w:rsidRDefault="000A24E5" w:rsidP="000A24E5">
                      <w:pPr>
                        <w:spacing w:after="0" w:line="240" w:lineRule="auto"/>
                        <w:rPr>
                          <w:b/>
                          <w:bCs/>
                          <w:color w:val="004D44"/>
                        </w:rPr>
                      </w:pPr>
                    </w:p>
                    <w:p w14:paraId="04ED5E4F" w14:textId="77777777" w:rsidR="000A24E5" w:rsidRPr="0015540F" w:rsidRDefault="000A24E5" w:rsidP="000A24E5">
                      <w:pPr>
                        <w:spacing w:after="0" w:line="240" w:lineRule="auto"/>
                        <w:rPr>
                          <w:b/>
                          <w:bCs/>
                          <w:color w:val="004D44"/>
                        </w:rPr>
                      </w:pPr>
                      <w:r>
                        <w:rPr>
                          <w:b/>
                          <w:color w:val="004D44"/>
                        </w:rPr>
                        <w:t xml:space="preserve">Bronnfar duais €2,000 ar </w:t>
                      </w:r>
                      <w:proofErr w:type="spellStart"/>
                      <w:r>
                        <w:rPr>
                          <w:b/>
                          <w:color w:val="004D44"/>
                        </w:rPr>
                        <w:t>bhuaiteoir</w:t>
                      </w:r>
                      <w:proofErr w:type="spellEnd"/>
                      <w:r>
                        <w:rPr>
                          <w:b/>
                          <w:color w:val="004D44"/>
                        </w:rPr>
                        <w:t xml:space="preserve"> agus duais €500 ar an dara háit ar Choistí</w:t>
                      </w:r>
                    </w:p>
                    <w:p w14:paraId="21479D38" w14:textId="77777777" w:rsidR="000A24E5" w:rsidRPr="0015540F" w:rsidRDefault="000A24E5" w:rsidP="000A24E5">
                      <w:pPr>
                        <w:spacing w:after="0" w:line="240" w:lineRule="auto"/>
                        <w:rPr>
                          <w:b/>
                          <w:bCs/>
                          <w:color w:val="004D44"/>
                        </w:rPr>
                      </w:pPr>
                      <w:r>
                        <w:rPr>
                          <w:b/>
                          <w:color w:val="004D44"/>
                        </w:rPr>
                        <w:t>Bailte Slachtmhara i sráidbhaile/baile beag.</w:t>
                      </w:r>
                    </w:p>
                    <w:p w14:paraId="5DE4D902" w14:textId="12B49DE0" w:rsidR="000A24E5" w:rsidRDefault="000A24E5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68195E21" w14:textId="46A729FB" w:rsidR="000A24E5" w:rsidRDefault="000A24E5" w:rsidP="000A24E5">
      <w:pPr>
        <w:spacing w:after="0" w:line="240" w:lineRule="auto"/>
        <w:rPr>
          <w:color w:val="004D44"/>
        </w:rPr>
      </w:pPr>
      <w:r>
        <w:rPr>
          <w:color w:val="004D44"/>
        </w:rPr>
        <w:t xml:space="preserve">Bronnfar marcanna as inbhuanaitheacht na ngníomhartha a rinneadh, as na modhanna a úsáideadh chun feasacht a ardú ar an néaltrú laistigh de do phobal agus lasmuigh de, agus as na hiarrachtaí a rinneadh chun dul i gcomhar le grúpaí lasmuigh den eagraíocht Bailte Slachtmhara. Is féidir le grúpaí nó eagraíochtaí áitiúla nó náisiúnta a bheith i gceist. </w:t>
      </w:r>
    </w:p>
    <w:p w14:paraId="303D07DC" w14:textId="77777777" w:rsidR="000A24E5" w:rsidRDefault="000A24E5" w:rsidP="000A24E5">
      <w:pPr>
        <w:spacing w:after="0" w:line="240" w:lineRule="auto"/>
        <w:rPr>
          <w:color w:val="004D44"/>
        </w:rPr>
      </w:pPr>
    </w:p>
    <w:p w14:paraId="30633DAB" w14:textId="77777777" w:rsidR="000A24E5" w:rsidRDefault="000A24E5" w:rsidP="000A24E5">
      <w:pPr>
        <w:spacing w:after="0" w:line="240" w:lineRule="auto"/>
        <w:rPr>
          <w:color w:val="004D44"/>
        </w:rPr>
      </w:pPr>
      <w:r>
        <w:rPr>
          <w:color w:val="004D44"/>
        </w:rPr>
        <w:t xml:space="preserve">Seo na príomhghnéithe a mbreathnófar orthu: </w:t>
      </w:r>
    </w:p>
    <w:p w14:paraId="7DF3C038" w14:textId="77777777" w:rsidR="000A24E5" w:rsidRPr="000A24E5" w:rsidRDefault="000A24E5" w:rsidP="000A24E5">
      <w:pPr>
        <w:spacing w:after="0" w:line="240" w:lineRule="auto"/>
        <w:rPr>
          <w:color w:val="004D44"/>
          <w:sz w:val="8"/>
          <w:szCs w:val="8"/>
        </w:rPr>
      </w:pPr>
    </w:p>
    <w:p w14:paraId="6A418C2E" w14:textId="77777777" w:rsidR="000A24E5" w:rsidRDefault="000A24E5" w:rsidP="000A24E5">
      <w:pPr>
        <w:pStyle w:val="ListParagraph"/>
        <w:numPr>
          <w:ilvl w:val="0"/>
          <w:numId w:val="4"/>
        </w:numPr>
        <w:spacing w:after="0" w:line="240" w:lineRule="auto"/>
        <w:rPr>
          <w:color w:val="004D44"/>
        </w:rPr>
      </w:pPr>
      <w:r>
        <w:rPr>
          <w:color w:val="004D44"/>
        </w:rPr>
        <w:t xml:space="preserve">Comhairliúchán léirithe le daoine a bhfuil néaltrú orthu </w:t>
      </w:r>
    </w:p>
    <w:p w14:paraId="7CDFE150" w14:textId="77777777" w:rsidR="000A24E5" w:rsidRPr="000A24E5" w:rsidRDefault="000A24E5" w:rsidP="000A24E5">
      <w:pPr>
        <w:pStyle w:val="ListParagraph"/>
        <w:spacing w:after="0" w:line="240" w:lineRule="auto"/>
        <w:rPr>
          <w:color w:val="004D44"/>
          <w:sz w:val="8"/>
          <w:szCs w:val="8"/>
        </w:rPr>
      </w:pPr>
    </w:p>
    <w:p w14:paraId="6FABB05A" w14:textId="77777777" w:rsidR="000A24E5" w:rsidRDefault="000A24E5" w:rsidP="000A24E5">
      <w:pPr>
        <w:pStyle w:val="ListParagraph"/>
        <w:numPr>
          <w:ilvl w:val="0"/>
          <w:numId w:val="4"/>
        </w:numPr>
        <w:spacing w:after="0" w:line="240" w:lineRule="auto"/>
        <w:rPr>
          <w:color w:val="004D44"/>
        </w:rPr>
      </w:pPr>
      <w:r>
        <w:rPr>
          <w:color w:val="004D44"/>
        </w:rPr>
        <w:t xml:space="preserve">Grianghraif, </w:t>
      </w:r>
      <w:proofErr w:type="spellStart"/>
      <w:r>
        <w:rPr>
          <w:color w:val="004D44"/>
        </w:rPr>
        <w:t>teistiméireachtaí</w:t>
      </w:r>
      <w:proofErr w:type="spellEnd"/>
      <w:r>
        <w:rPr>
          <w:color w:val="004D44"/>
        </w:rPr>
        <w:t xml:space="preserve"> nó sleachta athfhriotail san áireamh</w:t>
      </w:r>
    </w:p>
    <w:p w14:paraId="58FFFE17" w14:textId="77777777" w:rsidR="000A24E5" w:rsidRPr="000A24E5" w:rsidRDefault="000A24E5" w:rsidP="000A24E5">
      <w:pPr>
        <w:spacing w:after="0" w:line="240" w:lineRule="auto"/>
        <w:rPr>
          <w:color w:val="004D44"/>
          <w:sz w:val="8"/>
          <w:szCs w:val="8"/>
        </w:rPr>
      </w:pPr>
    </w:p>
    <w:p w14:paraId="28995F43" w14:textId="77777777" w:rsidR="000A24E5" w:rsidRDefault="000A24E5" w:rsidP="000A24E5">
      <w:pPr>
        <w:pStyle w:val="ListParagraph"/>
        <w:numPr>
          <w:ilvl w:val="0"/>
          <w:numId w:val="4"/>
        </w:numPr>
        <w:spacing w:after="0" w:line="240" w:lineRule="auto"/>
        <w:rPr>
          <w:color w:val="004D44"/>
        </w:rPr>
      </w:pPr>
      <w:r>
        <w:rPr>
          <w:color w:val="004D44"/>
        </w:rPr>
        <w:t>Léiriú ar inbhuanaitheacht na ngníomhartha a rinneadh</w:t>
      </w:r>
    </w:p>
    <w:p w14:paraId="3F82DA79" w14:textId="77777777" w:rsidR="000A24E5" w:rsidRPr="000A24E5" w:rsidRDefault="000A24E5" w:rsidP="000A24E5">
      <w:pPr>
        <w:spacing w:after="0" w:line="240" w:lineRule="auto"/>
        <w:rPr>
          <w:color w:val="004D44"/>
          <w:sz w:val="8"/>
          <w:szCs w:val="8"/>
        </w:rPr>
      </w:pPr>
    </w:p>
    <w:p w14:paraId="1EE85CD7" w14:textId="77777777" w:rsidR="000A24E5" w:rsidRDefault="000A24E5" w:rsidP="000A24E5">
      <w:pPr>
        <w:pStyle w:val="ListParagraph"/>
        <w:numPr>
          <w:ilvl w:val="0"/>
          <w:numId w:val="4"/>
        </w:numPr>
        <w:spacing w:after="0" w:line="240" w:lineRule="auto"/>
        <w:rPr>
          <w:color w:val="004D44"/>
        </w:rPr>
      </w:pPr>
      <w:r>
        <w:rPr>
          <w:color w:val="004D44"/>
        </w:rPr>
        <w:t>Taispeáint go ndeachaigh na tionscadail chun tairbhe an phobail ar fad</w:t>
      </w:r>
    </w:p>
    <w:p w14:paraId="163EDB70" w14:textId="77777777" w:rsidR="000A24E5" w:rsidRPr="000A24E5" w:rsidRDefault="000A24E5" w:rsidP="000A24E5">
      <w:pPr>
        <w:spacing w:after="0" w:line="240" w:lineRule="auto"/>
        <w:rPr>
          <w:color w:val="004D44"/>
          <w:sz w:val="8"/>
          <w:szCs w:val="8"/>
        </w:rPr>
      </w:pPr>
    </w:p>
    <w:p w14:paraId="533E733B" w14:textId="77777777" w:rsidR="000A24E5" w:rsidRPr="00A23DB4" w:rsidRDefault="000A24E5" w:rsidP="000A24E5">
      <w:pPr>
        <w:pStyle w:val="ListParagraph"/>
        <w:numPr>
          <w:ilvl w:val="0"/>
          <w:numId w:val="4"/>
        </w:numPr>
        <w:spacing w:after="0" w:line="240" w:lineRule="auto"/>
        <w:rPr>
          <w:color w:val="004D44"/>
        </w:rPr>
      </w:pPr>
      <w:r>
        <w:rPr>
          <w:color w:val="004D44"/>
        </w:rPr>
        <w:t>Nasc soiléir idir ghníomhartha agus cuimsitheacht, tuiscint agus meas.</w:t>
      </w:r>
    </w:p>
    <w:p w14:paraId="1DD77115" w14:textId="77777777" w:rsidR="000A24E5" w:rsidRDefault="000A24E5" w:rsidP="000A24E5">
      <w:pPr>
        <w:spacing w:after="0" w:line="240" w:lineRule="auto"/>
        <w:rPr>
          <w:color w:val="004D44"/>
        </w:rPr>
      </w:pPr>
    </w:p>
    <w:p w14:paraId="5A86A07D" w14:textId="77777777" w:rsidR="000A24E5" w:rsidRDefault="000A24E5" w:rsidP="000A24E5">
      <w:pPr>
        <w:spacing w:after="0" w:line="240" w:lineRule="auto"/>
        <w:rPr>
          <w:color w:val="004D44"/>
        </w:rPr>
      </w:pPr>
    </w:p>
    <w:p w14:paraId="6D19F384" w14:textId="77777777" w:rsidR="000A24E5" w:rsidRPr="000757E9" w:rsidRDefault="000A24E5" w:rsidP="000A24E5">
      <w:pPr>
        <w:spacing w:after="0" w:line="240" w:lineRule="auto"/>
        <w:rPr>
          <w:b/>
          <w:color w:val="004D44"/>
          <w:sz w:val="28"/>
          <w:szCs w:val="28"/>
        </w:rPr>
      </w:pPr>
      <w:r>
        <w:rPr>
          <w:b/>
          <w:color w:val="004D44"/>
          <w:sz w:val="28"/>
        </w:rPr>
        <w:t>Próiseas Iarratais</w:t>
      </w:r>
    </w:p>
    <w:p w14:paraId="7BB0C613" w14:textId="77777777" w:rsidR="000A24E5" w:rsidRDefault="000A24E5" w:rsidP="000A24E5">
      <w:pPr>
        <w:spacing w:after="0" w:line="240" w:lineRule="auto"/>
        <w:rPr>
          <w:b/>
          <w:color w:val="004D44"/>
        </w:rPr>
      </w:pPr>
    </w:p>
    <w:p w14:paraId="179FF455" w14:textId="77777777" w:rsidR="000A24E5" w:rsidRPr="00E16CDF" w:rsidRDefault="000A24E5" w:rsidP="000A24E5">
      <w:pPr>
        <w:spacing w:after="0" w:line="240" w:lineRule="auto"/>
        <w:rPr>
          <w:b/>
          <w:color w:val="004D44"/>
          <w:sz w:val="28"/>
          <w:szCs w:val="28"/>
        </w:rPr>
      </w:pPr>
      <w:r>
        <w:rPr>
          <w:b/>
          <w:color w:val="004D44"/>
          <w:sz w:val="28"/>
        </w:rPr>
        <w:t>Próiseas Iontrála</w:t>
      </w:r>
    </w:p>
    <w:p w14:paraId="6E6D3193" w14:textId="3678C5F2" w:rsidR="000A24E5" w:rsidRDefault="000A24E5" w:rsidP="00B82029">
      <w:pPr>
        <w:spacing w:after="0" w:line="240" w:lineRule="auto"/>
        <w:rPr>
          <w:color w:val="004D44"/>
        </w:rPr>
      </w:pPr>
      <w:r>
        <w:rPr>
          <w:color w:val="004D44"/>
        </w:rPr>
        <w:t>Ní mór iontrálacha a chur isteach roimh 5in Dé Luain, 8ú Meitheamh 2026.</w:t>
      </w:r>
      <w:r>
        <w:rPr>
          <w:rFonts w:ascii="Calibri" w:hAnsi="Calibri"/>
          <w:color w:val="004D44"/>
        </w:rPr>
        <w:t xml:space="preserve"> </w:t>
      </w:r>
      <w:r>
        <w:rPr>
          <w:color w:val="004D44"/>
        </w:rPr>
        <w:t xml:space="preserve">Ní ghlacfar le hiontrálacha déanacha. Bíodh do chatagóir Bailte Slachtmhara agus ainm do Choiste Bailte Slachtmhara sa líne ábhair agat. Ba cheart iontrálacha a chur trí ríomhphost chuig </w:t>
      </w:r>
      <w:hyperlink r:id="rId9" w:history="1">
        <w:r>
          <w:rPr>
            <w:rStyle w:val="Hyperlink"/>
          </w:rPr>
          <w:t>understandtogether@hse.ie</w:t>
        </w:r>
      </w:hyperlink>
    </w:p>
    <w:p w14:paraId="6E13C64A" w14:textId="77777777" w:rsidR="000A24E5" w:rsidRPr="00A16615" w:rsidRDefault="000A24E5" w:rsidP="000A24E5">
      <w:pPr>
        <w:spacing w:after="0" w:line="240" w:lineRule="auto"/>
        <w:jc w:val="both"/>
        <w:rPr>
          <w:color w:val="004D44"/>
          <w:sz w:val="24"/>
          <w:szCs w:val="24"/>
        </w:rPr>
      </w:pPr>
      <w:r>
        <w:rPr>
          <w:color w:val="004D44"/>
          <w:sz w:val="24"/>
        </w:rPr>
        <w:tab/>
      </w:r>
      <w:r>
        <w:rPr>
          <w:color w:val="004D44"/>
          <w:sz w:val="24"/>
        </w:rPr>
        <w:tab/>
        <w:t xml:space="preserve">    </w:t>
      </w:r>
      <w:r>
        <w:rPr>
          <w:color w:val="004D44"/>
          <w:sz w:val="24"/>
        </w:rPr>
        <w:tab/>
      </w:r>
    </w:p>
    <w:p w14:paraId="07AB08AF" w14:textId="77777777" w:rsidR="000A24E5" w:rsidRPr="00E16CDF" w:rsidRDefault="000A24E5" w:rsidP="000A24E5">
      <w:pPr>
        <w:spacing w:after="0" w:line="240" w:lineRule="auto"/>
        <w:jc w:val="both"/>
        <w:rPr>
          <w:b/>
          <w:color w:val="004D44"/>
          <w:sz w:val="28"/>
          <w:szCs w:val="28"/>
        </w:rPr>
      </w:pPr>
      <w:r>
        <w:rPr>
          <w:b/>
          <w:color w:val="004D44"/>
          <w:sz w:val="28"/>
        </w:rPr>
        <w:t>Tuilleadh Eolais</w:t>
      </w:r>
    </w:p>
    <w:p w14:paraId="4778E888" w14:textId="0803B5F5" w:rsidR="000A24E5" w:rsidRDefault="000A24E5" w:rsidP="000A24E5">
      <w:pPr>
        <w:spacing w:after="0" w:line="240" w:lineRule="auto"/>
        <w:rPr>
          <w:color w:val="004D44"/>
        </w:rPr>
      </w:pPr>
      <w:r>
        <w:rPr>
          <w:color w:val="004D44"/>
        </w:rPr>
        <w:t xml:space="preserve">Is féidir tuilleadh eolais a fháil trí ríomhphost a chur chuig </w:t>
      </w:r>
      <w:hyperlink r:id="rId10" w:history="1">
        <w:r>
          <w:rPr>
            <w:rStyle w:val="Hyperlink"/>
          </w:rPr>
          <w:t>understandtogether@hse.ie</w:t>
        </w:r>
      </w:hyperlink>
    </w:p>
    <w:p w14:paraId="21F9E00A" w14:textId="77777777" w:rsidR="000A24E5" w:rsidRPr="000A24E5" w:rsidRDefault="000A24E5" w:rsidP="000A24E5">
      <w:pPr>
        <w:spacing w:after="0" w:line="240" w:lineRule="auto"/>
        <w:rPr>
          <w:color w:val="004D44"/>
          <w:sz w:val="8"/>
          <w:szCs w:val="8"/>
        </w:rPr>
      </w:pPr>
    </w:p>
    <w:p w14:paraId="047D83C6" w14:textId="77777777" w:rsidR="000A24E5" w:rsidRDefault="000A24E5" w:rsidP="000A24E5">
      <w:pPr>
        <w:pStyle w:val="ListParagraph"/>
        <w:numPr>
          <w:ilvl w:val="0"/>
          <w:numId w:val="3"/>
        </w:numPr>
        <w:spacing w:after="0" w:line="240" w:lineRule="auto"/>
        <w:rPr>
          <w:color w:val="004D44"/>
        </w:rPr>
      </w:pPr>
      <w:r>
        <w:rPr>
          <w:color w:val="004D44"/>
        </w:rPr>
        <w:t xml:space="preserve">Is féidir oiliúint feasachta néaltraithe a eagrú ar líne agus ar an láthair. </w:t>
      </w:r>
    </w:p>
    <w:p w14:paraId="2D6FAF84" w14:textId="77777777" w:rsidR="000A24E5" w:rsidRPr="000A24E5" w:rsidRDefault="000A24E5" w:rsidP="000A24E5">
      <w:pPr>
        <w:pStyle w:val="ListParagraph"/>
        <w:spacing w:after="0" w:line="240" w:lineRule="auto"/>
        <w:rPr>
          <w:color w:val="004D44"/>
          <w:sz w:val="8"/>
          <w:szCs w:val="8"/>
        </w:rPr>
      </w:pPr>
    </w:p>
    <w:p w14:paraId="3E5BFF58" w14:textId="78FED7CB" w:rsidR="00E42ACF" w:rsidRPr="00E42ACF" w:rsidRDefault="000A24E5" w:rsidP="00E42ACF">
      <w:pPr>
        <w:pStyle w:val="ListParagraph"/>
        <w:numPr>
          <w:ilvl w:val="0"/>
          <w:numId w:val="3"/>
        </w:numPr>
        <w:spacing w:after="0" w:line="240" w:lineRule="auto"/>
        <w:rPr>
          <w:color w:val="004D44"/>
        </w:rPr>
      </w:pPr>
      <w:r>
        <w:rPr>
          <w:color w:val="004D44"/>
        </w:rPr>
        <w:t xml:space="preserve">Is féidir an siombal Pobal Néaltrú-Chuimsitheach náisiúnta de chuid an FSS, leabhrán gairneoireachta agus acmhainní feachtais eile a ordú saor in aisce ó </w:t>
      </w:r>
      <w:hyperlink r:id="rId11" w:history="1">
        <w:r>
          <w:rPr>
            <w:rStyle w:val="Hyperlink"/>
          </w:rPr>
          <w:t>www.healthpromotion.ie</w:t>
        </w:r>
      </w:hyperlink>
      <w:r>
        <w:t>.</w:t>
      </w:r>
      <w:r>
        <w:rPr>
          <w:color w:val="004D44"/>
        </w:rPr>
        <w:t xml:space="preserve"> </w:t>
      </w:r>
    </w:p>
    <w:p w14:paraId="7DABC5B8" w14:textId="77777777" w:rsidR="00D24C05" w:rsidRDefault="00D24C05" w:rsidP="00D24C05">
      <w:pPr>
        <w:spacing w:after="0" w:line="240" w:lineRule="auto"/>
        <w:rPr>
          <w:color w:val="004D44"/>
        </w:rPr>
        <w:sectPr w:rsidR="00D24C05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14:paraId="7182ECCB" w14:textId="3DEE5AF0" w:rsidR="00F20E60" w:rsidRPr="00F20E60" w:rsidRDefault="00F20E60" w:rsidP="00D24C05">
      <w:pPr>
        <w:spacing w:after="0" w:line="240" w:lineRule="auto"/>
        <w:rPr>
          <w:color w:val="004D44"/>
        </w:rPr>
      </w:pPr>
    </w:p>
    <w:p w14:paraId="7220344E" w14:textId="7FA4D4C1" w:rsidR="00D24C05" w:rsidRPr="00825C78" w:rsidRDefault="00D24C05" w:rsidP="00D24C05">
      <w:pPr>
        <w:spacing w:after="0" w:line="240" w:lineRule="auto"/>
        <w:rPr>
          <w:b/>
          <w:color w:val="004D44"/>
          <w:sz w:val="40"/>
          <w:szCs w:val="40"/>
        </w:rPr>
      </w:pPr>
      <w:r>
        <w:rPr>
          <w:b/>
          <w:color w:val="004D44"/>
          <w:sz w:val="56"/>
        </w:rPr>
        <w:t>Eolas Fúibh Féin</w:t>
      </w:r>
    </w:p>
    <w:p w14:paraId="58837B96" w14:textId="77777777" w:rsidR="00D24C05" w:rsidRPr="00825C78" w:rsidRDefault="00D24C05" w:rsidP="00D24C05">
      <w:pPr>
        <w:rPr>
          <w:color w:val="004D44"/>
          <w:sz w:val="40"/>
          <w:szCs w:val="40"/>
        </w:rPr>
      </w:pPr>
      <w:r>
        <w:rPr>
          <w:noProof/>
          <w:color w:val="004D44"/>
          <w:sz w:val="4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87C1135" wp14:editId="0AACF600">
                <wp:simplePos x="0" y="0"/>
                <wp:positionH relativeFrom="column">
                  <wp:posOffset>-161925</wp:posOffset>
                </wp:positionH>
                <wp:positionV relativeFrom="paragraph">
                  <wp:posOffset>231140</wp:posOffset>
                </wp:positionV>
                <wp:extent cx="6867525" cy="0"/>
                <wp:effectExtent l="0" t="0" r="952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9CC22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79973" id="Straight Connector 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18.2pt" to="528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" strokecolor="#9cc22b" strokeweight="2pt"/>
            </w:pict>
          </mc:Fallback>
        </mc:AlternateContent>
      </w: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4105"/>
        <w:gridCol w:w="6341"/>
      </w:tblGrid>
      <w:tr w:rsidR="00D24C05" w14:paraId="54D1728E" w14:textId="77777777" w:rsidTr="00052F8B">
        <w:trPr>
          <w:trHeight w:val="510"/>
        </w:trPr>
        <w:tc>
          <w:tcPr>
            <w:tcW w:w="1965" w:type="pct"/>
          </w:tcPr>
          <w:p w14:paraId="47290F05" w14:textId="5A92599C" w:rsidR="00D24C05" w:rsidRPr="00535C70" w:rsidRDefault="00283108" w:rsidP="00052F8B">
            <w:pPr>
              <w:rPr>
                <w:b/>
                <w:color w:val="004D44"/>
                <w:sz w:val="28"/>
              </w:rPr>
            </w:pPr>
            <w:r>
              <w:rPr>
                <w:b/>
                <w:color w:val="004D44"/>
                <w:sz w:val="28"/>
              </w:rPr>
              <w:t>Ainm an Choiste Bailte Slachtmhara</w:t>
            </w:r>
          </w:p>
        </w:tc>
        <w:tc>
          <w:tcPr>
            <w:tcW w:w="3035" w:type="pct"/>
          </w:tcPr>
          <w:p w14:paraId="0D321161" w14:textId="77777777" w:rsidR="00D24C05" w:rsidRPr="00A9238B" w:rsidRDefault="00D24C05" w:rsidP="00052F8B">
            <w:pPr>
              <w:rPr>
                <w:b/>
                <w:color w:val="004D44"/>
              </w:rPr>
            </w:pPr>
          </w:p>
        </w:tc>
      </w:tr>
      <w:tr w:rsidR="00D24C05" w14:paraId="53DD3C1A" w14:textId="77777777" w:rsidTr="00052F8B">
        <w:trPr>
          <w:trHeight w:val="559"/>
        </w:trPr>
        <w:tc>
          <w:tcPr>
            <w:tcW w:w="1965" w:type="pct"/>
          </w:tcPr>
          <w:p w14:paraId="022493E5" w14:textId="77777777" w:rsidR="00D24C05" w:rsidRPr="00535C70" w:rsidRDefault="00D24C05" w:rsidP="00052F8B">
            <w:pPr>
              <w:rPr>
                <w:b/>
                <w:color w:val="004D44"/>
                <w:sz w:val="28"/>
              </w:rPr>
            </w:pPr>
            <w:r>
              <w:rPr>
                <w:b/>
                <w:color w:val="004D44"/>
                <w:sz w:val="28"/>
              </w:rPr>
              <w:t>Contae</w:t>
            </w:r>
          </w:p>
        </w:tc>
        <w:tc>
          <w:tcPr>
            <w:tcW w:w="3035" w:type="pct"/>
          </w:tcPr>
          <w:p w14:paraId="504A77A8" w14:textId="77777777" w:rsidR="00D24C05" w:rsidRPr="00A9238B" w:rsidRDefault="00D24C05" w:rsidP="00052F8B">
            <w:pPr>
              <w:rPr>
                <w:b/>
                <w:color w:val="004D44"/>
              </w:rPr>
            </w:pPr>
          </w:p>
        </w:tc>
      </w:tr>
      <w:tr w:rsidR="00D24C05" w14:paraId="543F99C6" w14:textId="77777777" w:rsidTr="00052F8B">
        <w:trPr>
          <w:trHeight w:val="552"/>
        </w:trPr>
        <w:tc>
          <w:tcPr>
            <w:tcW w:w="1965" w:type="pct"/>
          </w:tcPr>
          <w:p w14:paraId="69579AA4" w14:textId="77777777" w:rsidR="00D24C05" w:rsidRPr="00535C70" w:rsidRDefault="00D24C05" w:rsidP="00052F8B">
            <w:pPr>
              <w:rPr>
                <w:b/>
                <w:color w:val="004D44"/>
                <w:sz w:val="28"/>
              </w:rPr>
            </w:pPr>
            <w:r>
              <w:rPr>
                <w:b/>
                <w:color w:val="004D44"/>
                <w:sz w:val="28"/>
              </w:rPr>
              <w:t>Ainm an Teagmhálaí</w:t>
            </w:r>
          </w:p>
        </w:tc>
        <w:tc>
          <w:tcPr>
            <w:tcW w:w="3035" w:type="pct"/>
          </w:tcPr>
          <w:p w14:paraId="60D486AE" w14:textId="77777777" w:rsidR="00D24C05" w:rsidRPr="00A9238B" w:rsidRDefault="00D24C05" w:rsidP="00052F8B">
            <w:pPr>
              <w:rPr>
                <w:b/>
                <w:color w:val="004D44"/>
              </w:rPr>
            </w:pPr>
          </w:p>
        </w:tc>
      </w:tr>
      <w:tr w:rsidR="00D24C05" w14:paraId="5C331768" w14:textId="77777777" w:rsidTr="00052F8B">
        <w:trPr>
          <w:trHeight w:val="558"/>
        </w:trPr>
        <w:tc>
          <w:tcPr>
            <w:tcW w:w="1965" w:type="pct"/>
          </w:tcPr>
          <w:p w14:paraId="26FB3598" w14:textId="77777777" w:rsidR="00D24C05" w:rsidRPr="00535C70" w:rsidRDefault="00D24C05" w:rsidP="00052F8B">
            <w:pPr>
              <w:rPr>
                <w:b/>
                <w:color w:val="004D44"/>
                <w:sz w:val="28"/>
              </w:rPr>
            </w:pPr>
            <w:r>
              <w:rPr>
                <w:b/>
                <w:color w:val="004D44"/>
                <w:sz w:val="28"/>
              </w:rPr>
              <w:t xml:space="preserve">Uimhir Ghutháin </w:t>
            </w:r>
          </w:p>
        </w:tc>
        <w:tc>
          <w:tcPr>
            <w:tcW w:w="3035" w:type="pct"/>
          </w:tcPr>
          <w:p w14:paraId="0E43DAF1" w14:textId="77777777" w:rsidR="00D24C05" w:rsidRPr="00A9238B" w:rsidRDefault="00D24C05" w:rsidP="00052F8B">
            <w:pPr>
              <w:rPr>
                <w:b/>
                <w:color w:val="004D44"/>
              </w:rPr>
            </w:pPr>
          </w:p>
        </w:tc>
      </w:tr>
      <w:tr w:rsidR="00D24C05" w14:paraId="5163F9E3" w14:textId="77777777" w:rsidTr="00052F8B">
        <w:trPr>
          <w:trHeight w:val="563"/>
        </w:trPr>
        <w:tc>
          <w:tcPr>
            <w:tcW w:w="1965" w:type="pct"/>
          </w:tcPr>
          <w:p w14:paraId="2F15D20A" w14:textId="77777777" w:rsidR="00D24C05" w:rsidRPr="00535C70" w:rsidRDefault="00D24C05" w:rsidP="00052F8B">
            <w:pPr>
              <w:rPr>
                <w:b/>
                <w:color w:val="004D44"/>
                <w:sz w:val="28"/>
              </w:rPr>
            </w:pPr>
            <w:r>
              <w:rPr>
                <w:b/>
                <w:color w:val="004D44"/>
                <w:sz w:val="28"/>
              </w:rPr>
              <w:t>Seoladh Ríomhphoist</w:t>
            </w:r>
          </w:p>
        </w:tc>
        <w:tc>
          <w:tcPr>
            <w:tcW w:w="3035" w:type="pct"/>
          </w:tcPr>
          <w:p w14:paraId="73279AA1" w14:textId="77777777" w:rsidR="00D24C05" w:rsidRPr="00A9238B" w:rsidRDefault="00D24C05" w:rsidP="00052F8B">
            <w:pPr>
              <w:rPr>
                <w:b/>
                <w:color w:val="004D44"/>
              </w:rPr>
            </w:pPr>
          </w:p>
        </w:tc>
      </w:tr>
    </w:tbl>
    <w:p w14:paraId="03766CC9" w14:textId="77777777" w:rsidR="00D24C05" w:rsidRPr="00573F49" w:rsidRDefault="00D24C05" w:rsidP="00D24C05">
      <w:pPr>
        <w:rPr>
          <w:b/>
          <w:color w:val="004D44"/>
          <w:sz w:val="28"/>
        </w:rPr>
      </w:pPr>
    </w:p>
    <w:p w14:paraId="7137FD09" w14:textId="77777777" w:rsidR="00D24C05" w:rsidRDefault="00D24C05" w:rsidP="00D24C05">
      <w:pPr>
        <w:spacing w:after="0"/>
        <w:rPr>
          <w:b/>
          <w:color w:val="004D44"/>
          <w:sz w:val="28"/>
        </w:rPr>
      </w:pPr>
      <w:r>
        <w:rPr>
          <w:b/>
          <w:color w:val="004D44"/>
          <w:sz w:val="28"/>
        </w:rPr>
        <w:t>Catagóir</w:t>
      </w:r>
    </w:p>
    <w:p w14:paraId="0BF32DF2" w14:textId="77777777" w:rsidR="00D24C05" w:rsidRDefault="00D24C05" w:rsidP="00D24C05">
      <w:pPr>
        <w:spacing w:after="0"/>
        <w:rPr>
          <w:color w:val="004D44"/>
          <w:sz w:val="24"/>
          <w:szCs w:val="24"/>
        </w:rPr>
      </w:pPr>
      <w:r>
        <w:rPr>
          <w:color w:val="004D44"/>
          <w:sz w:val="24"/>
        </w:rPr>
        <w:t xml:space="preserve">Cuir in iúl cén duais ar a bhfuil tú ag déanamh iarratais: </w:t>
      </w:r>
    </w:p>
    <w:p w14:paraId="5EA71F21" w14:textId="77777777" w:rsidR="00E42ACF" w:rsidRDefault="00E42ACF" w:rsidP="00D24C05">
      <w:pPr>
        <w:spacing w:after="0"/>
        <w:rPr>
          <w:color w:val="004D44"/>
          <w:sz w:val="24"/>
          <w:szCs w:val="24"/>
        </w:rPr>
      </w:pP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4816"/>
        <w:gridCol w:w="5630"/>
      </w:tblGrid>
      <w:tr w:rsidR="00D24C05" w14:paraId="10720F96" w14:textId="77777777" w:rsidTr="00052F8B">
        <w:trPr>
          <w:trHeight w:val="768"/>
        </w:trPr>
        <w:tc>
          <w:tcPr>
            <w:tcW w:w="2305" w:type="pct"/>
          </w:tcPr>
          <w:p w14:paraId="0B365125" w14:textId="77777777" w:rsidR="00D24C05" w:rsidRDefault="00D24C05" w:rsidP="00052F8B">
            <w:pPr>
              <w:rPr>
                <w:b/>
                <w:color w:val="004D44"/>
                <w:sz w:val="28"/>
              </w:rPr>
            </w:pPr>
            <w:r>
              <w:rPr>
                <w:b/>
                <w:color w:val="004D44"/>
                <w:sz w:val="28"/>
              </w:rPr>
              <w:t>Sráidbhaile/Baile Beag</w:t>
            </w:r>
          </w:p>
          <w:p w14:paraId="3DD39CB5" w14:textId="709C7B6B" w:rsidR="00D24C05" w:rsidRPr="00535C70" w:rsidRDefault="00D24C05" w:rsidP="00052F8B">
            <w:pPr>
              <w:rPr>
                <w:b/>
                <w:color w:val="004D44"/>
                <w:sz w:val="28"/>
              </w:rPr>
            </w:pPr>
            <w:r>
              <w:rPr>
                <w:b/>
                <w:color w:val="004D44"/>
                <w:sz w:val="28"/>
              </w:rPr>
              <w:t>(</w:t>
            </w:r>
            <w:proofErr w:type="spellStart"/>
            <w:r>
              <w:rPr>
                <w:b/>
                <w:color w:val="004D44"/>
                <w:sz w:val="28"/>
              </w:rPr>
              <w:t>Príomhchatagóir</w:t>
            </w:r>
            <w:proofErr w:type="spellEnd"/>
            <w:r>
              <w:rPr>
                <w:b/>
                <w:color w:val="004D44"/>
                <w:sz w:val="28"/>
              </w:rPr>
              <w:t xml:space="preserve"> Bailte Slachtmhara A, B, C, nó D)</w:t>
            </w:r>
          </w:p>
        </w:tc>
        <w:tc>
          <w:tcPr>
            <w:tcW w:w="2695" w:type="pct"/>
          </w:tcPr>
          <w:p w14:paraId="7A2FA24B" w14:textId="77777777" w:rsidR="00D24C05" w:rsidRPr="00A9238B" w:rsidRDefault="00D24C05" w:rsidP="00052F8B">
            <w:pPr>
              <w:rPr>
                <w:b/>
                <w:color w:val="004D44"/>
              </w:rPr>
            </w:pPr>
          </w:p>
        </w:tc>
      </w:tr>
      <w:tr w:rsidR="00D24C05" w14:paraId="33691A40" w14:textId="77777777" w:rsidTr="00052F8B">
        <w:trPr>
          <w:trHeight w:val="835"/>
        </w:trPr>
        <w:tc>
          <w:tcPr>
            <w:tcW w:w="2305" w:type="pct"/>
          </w:tcPr>
          <w:p w14:paraId="02CC962F" w14:textId="77777777" w:rsidR="00D24C05" w:rsidRDefault="00D24C05" w:rsidP="00052F8B">
            <w:pPr>
              <w:rPr>
                <w:b/>
                <w:color w:val="004D44"/>
                <w:sz w:val="28"/>
              </w:rPr>
            </w:pPr>
            <w:r>
              <w:rPr>
                <w:b/>
                <w:color w:val="004D44"/>
                <w:sz w:val="28"/>
              </w:rPr>
              <w:t>Baile Mór/Lárionad Uirbeach</w:t>
            </w:r>
          </w:p>
          <w:p w14:paraId="7DAA2E63" w14:textId="782DBEC9" w:rsidR="00D24C05" w:rsidRPr="00535C70" w:rsidRDefault="00D24C05" w:rsidP="00052F8B">
            <w:pPr>
              <w:rPr>
                <w:b/>
                <w:color w:val="004D44"/>
                <w:sz w:val="28"/>
              </w:rPr>
            </w:pPr>
            <w:r>
              <w:rPr>
                <w:b/>
                <w:color w:val="004D44"/>
                <w:sz w:val="28"/>
              </w:rPr>
              <w:t>(</w:t>
            </w:r>
            <w:proofErr w:type="spellStart"/>
            <w:r>
              <w:rPr>
                <w:b/>
                <w:color w:val="004D44"/>
                <w:sz w:val="28"/>
              </w:rPr>
              <w:t>Príomhchatagóir</w:t>
            </w:r>
            <w:proofErr w:type="spellEnd"/>
            <w:r>
              <w:rPr>
                <w:b/>
                <w:color w:val="004D44"/>
                <w:sz w:val="28"/>
              </w:rPr>
              <w:t xml:space="preserve"> Bailte Slachtmhara A, B, C, nó D)</w:t>
            </w:r>
          </w:p>
        </w:tc>
        <w:tc>
          <w:tcPr>
            <w:tcW w:w="2695" w:type="pct"/>
          </w:tcPr>
          <w:p w14:paraId="04C27758" w14:textId="77777777" w:rsidR="00D24C05" w:rsidRPr="00A9238B" w:rsidRDefault="00D24C05" w:rsidP="00052F8B">
            <w:pPr>
              <w:rPr>
                <w:b/>
                <w:color w:val="004D44"/>
              </w:rPr>
            </w:pPr>
          </w:p>
        </w:tc>
      </w:tr>
    </w:tbl>
    <w:p w14:paraId="6220D454" w14:textId="77777777" w:rsidR="00D24C05" w:rsidRDefault="00D24C05" w:rsidP="00D24C05">
      <w:pPr>
        <w:spacing w:after="0"/>
        <w:rPr>
          <w:color w:val="004D44"/>
          <w:sz w:val="28"/>
        </w:rPr>
      </w:pPr>
    </w:p>
    <w:p w14:paraId="2CDEFDD3" w14:textId="77777777" w:rsidR="000757E9" w:rsidRDefault="000757E9" w:rsidP="00D24C05">
      <w:pPr>
        <w:spacing w:after="0"/>
        <w:rPr>
          <w:color w:val="004D44"/>
          <w:sz w:val="28"/>
        </w:rPr>
      </w:pPr>
    </w:p>
    <w:p w14:paraId="207E7482" w14:textId="77777777" w:rsidR="00D24C05" w:rsidRPr="00E462A9" w:rsidRDefault="00D24C05" w:rsidP="00D24C05">
      <w:pPr>
        <w:rPr>
          <w:b/>
          <w:bCs/>
          <w:color w:val="004D44"/>
          <w:sz w:val="28"/>
          <w:szCs w:val="28"/>
        </w:rPr>
      </w:pPr>
      <w:r>
        <w:rPr>
          <w:b/>
          <w:color w:val="004D44"/>
          <w:sz w:val="28"/>
        </w:rPr>
        <w:t>Téarmaí agus coinníollacha</w:t>
      </w:r>
    </w:p>
    <w:p w14:paraId="5CD9FADD" w14:textId="77777777" w:rsidR="000A24E5" w:rsidRDefault="000A24E5" w:rsidP="000A24E5">
      <w:pPr>
        <w:spacing w:after="0" w:line="240" w:lineRule="auto"/>
        <w:rPr>
          <w:color w:val="004D44"/>
          <w:sz w:val="24"/>
          <w:szCs w:val="24"/>
        </w:rPr>
      </w:pPr>
      <w:r>
        <w:rPr>
          <w:color w:val="004D44"/>
          <w:sz w:val="24"/>
        </w:rPr>
        <w:t xml:space="preserve">Ní mór gach iontráil a chur isteach leis an fhoirm iontrála oifigiúil seo. </w:t>
      </w:r>
      <w:r>
        <w:rPr>
          <w:b/>
          <w:color w:val="004D44"/>
          <w:sz w:val="24"/>
        </w:rPr>
        <w:t xml:space="preserve">Is féidir ábhar forlíontach cosúil le grianghraif, seatanna scáileáin de </w:t>
      </w:r>
      <w:proofErr w:type="spellStart"/>
      <w:r>
        <w:rPr>
          <w:b/>
          <w:color w:val="004D44"/>
          <w:sz w:val="24"/>
        </w:rPr>
        <w:t>phóstálacha</w:t>
      </w:r>
      <w:proofErr w:type="spellEnd"/>
      <w:r>
        <w:rPr>
          <w:b/>
          <w:color w:val="004D44"/>
          <w:sz w:val="24"/>
        </w:rPr>
        <w:t xml:space="preserve"> ar na meáin shóisialta (b’fhearr go mbeidh leibhéil rannpháirtíochta á dtaispeáint iontu), agus cóipeanna digiteacha nó priontáilte de bhileoga, póstaeir, srl., a bheith san áireamh san iarratas, nó is féidir iad a chur isteach leo féin go </w:t>
      </w:r>
      <w:hyperlink r:id="rId12" w:history="1">
        <w:r>
          <w:rPr>
            <w:rStyle w:val="Hyperlink"/>
            <w:sz w:val="24"/>
          </w:rPr>
          <w:t>understandtogether@hse.ie</w:t>
        </w:r>
      </w:hyperlink>
    </w:p>
    <w:p w14:paraId="3179DEBB" w14:textId="77777777" w:rsidR="000A24E5" w:rsidRPr="00317B31" w:rsidRDefault="000A24E5" w:rsidP="000A24E5">
      <w:pPr>
        <w:spacing w:after="0" w:line="240" w:lineRule="auto"/>
        <w:rPr>
          <w:color w:val="004D44"/>
        </w:rPr>
      </w:pPr>
      <w:r>
        <w:rPr>
          <w:color w:val="004D44"/>
          <w:sz w:val="24"/>
        </w:rPr>
        <w:t xml:space="preserve">  </w:t>
      </w:r>
    </w:p>
    <w:p w14:paraId="2B627BBC" w14:textId="5C91F6B1" w:rsidR="000A24E5" w:rsidRDefault="000A24E5" w:rsidP="000A24E5">
      <w:pPr>
        <w:jc w:val="both"/>
        <w:rPr>
          <w:color w:val="004D44"/>
          <w:sz w:val="24"/>
          <w:szCs w:val="24"/>
        </w:rPr>
      </w:pPr>
      <w:r>
        <w:rPr>
          <w:color w:val="004D44"/>
          <w:sz w:val="24"/>
        </w:rPr>
        <w:t>Bíodh do chatagóir Bailte Slachtmhara agus ainm do Choiste Bailte Slachtmhara sa líne ábhair agat.</w:t>
      </w:r>
    </w:p>
    <w:p w14:paraId="7C319FEE" w14:textId="77777777" w:rsidR="000A24E5" w:rsidRPr="00120A1B" w:rsidRDefault="000A24E5" w:rsidP="000A24E5">
      <w:pPr>
        <w:jc w:val="both"/>
        <w:rPr>
          <w:color w:val="004D44"/>
          <w:sz w:val="24"/>
          <w:szCs w:val="24"/>
        </w:rPr>
      </w:pPr>
      <w:r>
        <w:rPr>
          <w:color w:val="004D44"/>
          <w:sz w:val="24"/>
        </w:rPr>
        <w:t>Ní ghlacfar le hiontrálacha déanacha.</w:t>
      </w:r>
    </w:p>
    <w:p w14:paraId="16D155FD" w14:textId="77777777" w:rsidR="000A24E5" w:rsidRDefault="000A24E5" w:rsidP="000A24E5">
      <w:pPr>
        <w:jc w:val="both"/>
        <w:rPr>
          <w:color w:val="004D44"/>
          <w:sz w:val="24"/>
          <w:szCs w:val="24"/>
        </w:rPr>
      </w:pPr>
      <w:r>
        <w:rPr>
          <w:color w:val="004D44"/>
          <w:sz w:val="24"/>
        </w:rPr>
        <w:t>Is cinneadh deiridh é cinneadh na moltóirí, agus ní ghlacfar le haon chomhfhreagras ina leith.</w:t>
      </w:r>
    </w:p>
    <w:p w14:paraId="11870724" w14:textId="77777777" w:rsidR="00D24C05" w:rsidRDefault="00D24C05" w:rsidP="00D24C05">
      <w:pPr>
        <w:jc w:val="both"/>
        <w:rPr>
          <w:color w:val="004D44"/>
          <w:sz w:val="24"/>
          <w:szCs w:val="24"/>
        </w:rPr>
      </w:pPr>
    </w:p>
    <w:p w14:paraId="5C0A85D0" w14:textId="77777777" w:rsidR="00D24C05" w:rsidRDefault="00D24C05" w:rsidP="00D24C05">
      <w:pPr>
        <w:rPr>
          <w:b/>
          <w:bCs/>
          <w:color w:val="004D44"/>
          <w:sz w:val="28"/>
          <w:szCs w:val="28"/>
        </w:rPr>
      </w:pPr>
    </w:p>
    <w:p w14:paraId="04D7D156" w14:textId="77777777" w:rsidR="000C0662" w:rsidRDefault="000C0662" w:rsidP="00D24C05">
      <w:pPr>
        <w:spacing w:after="0" w:line="240" w:lineRule="auto"/>
        <w:rPr>
          <w:b/>
          <w:bCs/>
          <w:color w:val="004D44"/>
          <w:sz w:val="28"/>
          <w:szCs w:val="28"/>
        </w:rPr>
      </w:pPr>
    </w:p>
    <w:p w14:paraId="51979A18" w14:textId="77777777" w:rsidR="000C0662" w:rsidRDefault="000C0662" w:rsidP="00D24C05">
      <w:pPr>
        <w:spacing w:after="0" w:line="240" w:lineRule="auto"/>
        <w:rPr>
          <w:b/>
          <w:bCs/>
          <w:color w:val="004D44"/>
          <w:sz w:val="28"/>
          <w:szCs w:val="28"/>
        </w:rPr>
      </w:pPr>
    </w:p>
    <w:p w14:paraId="7BC345CA" w14:textId="68039399" w:rsidR="00D24C05" w:rsidRPr="00825C78" w:rsidRDefault="00D24C05" w:rsidP="00E42ACF">
      <w:pPr>
        <w:spacing w:after="0" w:line="240" w:lineRule="auto"/>
        <w:rPr>
          <w:b/>
          <w:color w:val="004D44"/>
          <w:sz w:val="40"/>
          <w:szCs w:val="40"/>
        </w:rPr>
      </w:pPr>
      <w:r>
        <w:rPr>
          <w:b/>
          <w:color w:val="004D44"/>
          <w:sz w:val="56"/>
        </w:rPr>
        <w:t>Eolas faoi d’Iontráil</w:t>
      </w:r>
    </w:p>
    <w:p w14:paraId="0D5960B4" w14:textId="77777777" w:rsidR="00D24C05" w:rsidRPr="00825C78" w:rsidRDefault="00D24C05" w:rsidP="00E42ACF">
      <w:pPr>
        <w:rPr>
          <w:color w:val="004D44"/>
          <w:sz w:val="40"/>
          <w:szCs w:val="40"/>
        </w:rPr>
      </w:pPr>
      <w:r>
        <w:rPr>
          <w:noProof/>
          <w:color w:val="004D44"/>
          <w:sz w:val="4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8660603" wp14:editId="6D017AC7">
                <wp:simplePos x="0" y="0"/>
                <wp:positionH relativeFrom="column">
                  <wp:posOffset>-161925</wp:posOffset>
                </wp:positionH>
                <wp:positionV relativeFrom="paragraph">
                  <wp:posOffset>231140</wp:posOffset>
                </wp:positionV>
                <wp:extent cx="68675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9CC22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F8A79" id="Straight Connector 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18.2pt" to="528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" strokecolor="#9cc22b" strokeweight="2pt"/>
            </w:pict>
          </mc:Fallback>
        </mc:AlternateContent>
      </w:r>
    </w:p>
    <w:p w14:paraId="1546AD5D" w14:textId="77777777" w:rsidR="009B6E7E" w:rsidRPr="00B50567" w:rsidRDefault="009B6E7E" w:rsidP="00E42ACF">
      <w:pPr>
        <w:rPr>
          <w:b/>
          <w:bCs/>
          <w:color w:val="004D44"/>
          <w:sz w:val="28"/>
          <w:szCs w:val="28"/>
        </w:rPr>
      </w:pPr>
      <w:r>
        <w:rPr>
          <w:b/>
          <w:color w:val="004D44"/>
          <w:sz w:val="28"/>
        </w:rPr>
        <w:t>1.</w:t>
      </w:r>
      <w:r>
        <w:rPr>
          <w:b/>
          <w:color w:val="004D44"/>
          <w:sz w:val="28"/>
        </w:rPr>
        <w:tab/>
        <w:t xml:space="preserve">Ómós áite agus smaoineamh faoin am atá thart a éascú </w:t>
      </w:r>
      <w:r>
        <w:rPr>
          <w:b/>
          <w:color w:val="004D44"/>
          <w:sz w:val="24"/>
        </w:rPr>
        <w:t>(300 focal ar an uasmhéid)</w:t>
      </w:r>
    </w:p>
    <w:p w14:paraId="5375742B" w14:textId="77777777" w:rsidR="009B6E7E" w:rsidRPr="00B50567" w:rsidRDefault="009B6E7E" w:rsidP="00E42ACF">
      <w:pPr>
        <w:spacing w:after="0"/>
        <w:rPr>
          <w:b/>
          <w:bCs/>
          <w:color w:val="004D44"/>
          <w:sz w:val="24"/>
          <w:szCs w:val="24"/>
        </w:rPr>
      </w:pPr>
      <w:r>
        <w:rPr>
          <w:b/>
          <w:color w:val="004D44"/>
          <w:sz w:val="24"/>
        </w:rPr>
        <w:t>Cad is féidir leat a dhéanamh</w:t>
      </w:r>
    </w:p>
    <w:p w14:paraId="5BF675FA" w14:textId="1F2AF922" w:rsidR="009B6E7E" w:rsidRPr="002927D1" w:rsidRDefault="009B6E7E" w:rsidP="002927D1">
      <w:pPr>
        <w:pStyle w:val="ListParagraph"/>
        <w:numPr>
          <w:ilvl w:val="0"/>
          <w:numId w:val="14"/>
        </w:numPr>
        <w:spacing w:after="0"/>
        <w:rPr>
          <w:bCs/>
          <w:color w:val="004D44"/>
          <w:sz w:val="24"/>
          <w:szCs w:val="24"/>
        </w:rPr>
      </w:pPr>
      <w:r>
        <w:rPr>
          <w:color w:val="004D44"/>
          <w:sz w:val="24"/>
        </w:rPr>
        <w:t>Siúlóid nó conair athchuimhne a chruthú le seanphictiúir, scéalta áitiúla, comharthaí siopa, nó séadchomharthaí stairiúla.</w:t>
      </w:r>
    </w:p>
    <w:p w14:paraId="1918E84A" w14:textId="3700C2F2" w:rsidR="009B6E7E" w:rsidRPr="002927D1" w:rsidRDefault="009B6E7E" w:rsidP="002927D1">
      <w:pPr>
        <w:pStyle w:val="ListParagraph"/>
        <w:numPr>
          <w:ilvl w:val="0"/>
          <w:numId w:val="14"/>
        </w:numPr>
        <w:spacing w:after="0"/>
        <w:rPr>
          <w:bCs/>
          <w:color w:val="004D44"/>
          <w:sz w:val="24"/>
          <w:szCs w:val="24"/>
        </w:rPr>
      </w:pPr>
      <w:r>
        <w:rPr>
          <w:color w:val="004D44"/>
          <w:sz w:val="24"/>
        </w:rPr>
        <w:t>Boird chuimhne a chur isteach i bpáirceanna nó i lár sráidbhailte ar a mbeidh taispeántas faoi “Saol inár mbaile le himeacht na mblianta.”</w:t>
      </w:r>
    </w:p>
    <w:p w14:paraId="6B942B02" w14:textId="7BA20FEA" w:rsidR="009B6E7E" w:rsidRPr="002927D1" w:rsidRDefault="009B6E7E" w:rsidP="002927D1">
      <w:pPr>
        <w:pStyle w:val="ListParagraph"/>
        <w:numPr>
          <w:ilvl w:val="0"/>
          <w:numId w:val="14"/>
        </w:numPr>
        <w:spacing w:after="0"/>
        <w:rPr>
          <w:bCs/>
          <w:color w:val="004D44"/>
          <w:sz w:val="24"/>
          <w:szCs w:val="24"/>
        </w:rPr>
      </w:pPr>
      <w:r>
        <w:rPr>
          <w:color w:val="004D44"/>
          <w:sz w:val="24"/>
        </w:rPr>
        <w:t xml:space="preserve">Bain úsáid as </w:t>
      </w:r>
      <w:proofErr w:type="spellStart"/>
      <w:r>
        <w:rPr>
          <w:color w:val="004D44"/>
          <w:sz w:val="24"/>
        </w:rPr>
        <w:t>plandú</w:t>
      </w:r>
      <w:proofErr w:type="spellEnd"/>
      <w:r>
        <w:rPr>
          <w:color w:val="004D44"/>
          <w:sz w:val="24"/>
        </w:rPr>
        <w:t xml:space="preserve"> dúchais (bláthanna traidisiúnta, crainn toraidh, </w:t>
      </w:r>
      <w:proofErr w:type="spellStart"/>
      <w:r>
        <w:rPr>
          <w:color w:val="004D44"/>
          <w:sz w:val="24"/>
        </w:rPr>
        <w:t>seanchineáil</w:t>
      </w:r>
      <w:proofErr w:type="spellEnd"/>
      <w:r>
        <w:rPr>
          <w:color w:val="004D44"/>
          <w:sz w:val="24"/>
        </w:rPr>
        <w:t xml:space="preserve"> plandaí).</w:t>
      </w:r>
    </w:p>
    <w:p w14:paraId="493C8827" w14:textId="77777777" w:rsidR="000757E9" w:rsidRPr="002927D1" w:rsidRDefault="009B6E7E" w:rsidP="002927D1">
      <w:pPr>
        <w:pStyle w:val="ListParagraph"/>
        <w:numPr>
          <w:ilvl w:val="0"/>
          <w:numId w:val="14"/>
        </w:numPr>
        <w:spacing w:after="0"/>
        <w:rPr>
          <w:bCs/>
          <w:color w:val="004D44"/>
          <w:sz w:val="24"/>
          <w:szCs w:val="24"/>
        </w:rPr>
      </w:pPr>
      <w:r>
        <w:rPr>
          <w:color w:val="004D44"/>
          <w:sz w:val="24"/>
        </w:rPr>
        <w:t xml:space="preserve">Cuir gairdíní céadfaí isteach le bolaithe coitianta (lus liath, marós, mismín), </w:t>
      </w:r>
      <w:proofErr w:type="spellStart"/>
      <w:r>
        <w:rPr>
          <w:color w:val="004D44"/>
          <w:sz w:val="24"/>
        </w:rPr>
        <w:t>uigeachtaí</w:t>
      </w:r>
      <w:proofErr w:type="spellEnd"/>
      <w:r>
        <w:rPr>
          <w:color w:val="004D44"/>
          <w:sz w:val="24"/>
        </w:rPr>
        <w:t xml:space="preserve"> agus fuaimeanna séimhe.</w:t>
      </w:r>
    </w:p>
    <w:p w14:paraId="15A3E5AE" w14:textId="77777777" w:rsidR="000757E9" w:rsidRPr="002927D1" w:rsidRDefault="009B6E7E" w:rsidP="002927D1">
      <w:pPr>
        <w:pStyle w:val="ListParagraph"/>
        <w:numPr>
          <w:ilvl w:val="0"/>
          <w:numId w:val="14"/>
        </w:numPr>
        <w:spacing w:after="0"/>
        <w:rPr>
          <w:bCs/>
          <w:color w:val="004D44"/>
          <w:sz w:val="24"/>
          <w:szCs w:val="24"/>
        </w:rPr>
      </w:pPr>
      <w:r>
        <w:rPr>
          <w:color w:val="004D44"/>
          <w:sz w:val="24"/>
        </w:rPr>
        <w:t xml:space="preserve">Cuir isteach binsí le plaiceanna ar a bhfuil </w:t>
      </w:r>
      <w:proofErr w:type="spellStart"/>
      <w:r>
        <w:rPr>
          <w:color w:val="004D44"/>
          <w:sz w:val="24"/>
        </w:rPr>
        <w:t>gearrscéalta</w:t>
      </w:r>
      <w:proofErr w:type="spellEnd"/>
      <w:r>
        <w:rPr>
          <w:color w:val="004D44"/>
          <w:sz w:val="24"/>
        </w:rPr>
        <w:t xml:space="preserve"> áitiúla scríofa.</w:t>
      </w:r>
    </w:p>
    <w:p w14:paraId="1415821A" w14:textId="642F67C0" w:rsidR="009B6E7E" w:rsidRPr="002927D1" w:rsidRDefault="009B6E7E" w:rsidP="002927D1">
      <w:pPr>
        <w:pStyle w:val="ListParagraph"/>
        <w:numPr>
          <w:ilvl w:val="0"/>
          <w:numId w:val="14"/>
        </w:numPr>
        <w:spacing w:after="0"/>
        <w:rPr>
          <w:bCs/>
          <w:color w:val="004D44"/>
          <w:sz w:val="24"/>
          <w:szCs w:val="24"/>
        </w:rPr>
      </w:pPr>
      <w:r>
        <w:rPr>
          <w:color w:val="004D44"/>
          <w:sz w:val="24"/>
        </w:rPr>
        <w:t xml:space="preserve">Cuir tús le tionscadail staire áitiúla, cosúil le hathbhreithniú ar </w:t>
      </w:r>
      <w:proofErr w:type="spellStart"/>
      <w:r>
        <w:rPr>
          <w:color w:val="004D44"/>
          <w:sz w:val="24"/>
        </w:rPr>
        <w:t>sheanphictiúir</w:t>
      </w:r>
      <w:proofErr w:type="spellEnd"/>
      <w:r>
        <w:rPr>
          <w:color w:val="004D44"/>
          <w:sz w:val="24"/>
        </w:rPr>
        <w:t xml:space="preserve"> den bhaile, chun cuimhní a spreagadh agus rannpháirtíocht a </w:t>
      </w:r>
      <w:proofErr w:type="spellStart"/>
      <w:r>
        <w:rPr>
          <w:color w:val="004D44"/>
          <w:sz w:val="24"/>
        </w:rPr>
        <w:t>ghríosú</w:t>
      </w:r>
      <w:proofErr w:type="spellEnd"/>
      <w:r>
        <w:rPr>
          <w:color w:val="004D44"/>
          <w:sz w:val="24"/>
        </w:rPr>
        <w:t>.</w:t>
      </w:r>
    </w:p>
    <w:p w14:paraId="39FBC948" w14:textId="47F87269" w:rsidR="009B6E7E" w:rsidRPr="0012787F" w:rsidRDefault="009B6E7E" w:rsidP="00D24C05">
      <w:pPr>
        <w:jc w:val="both"/>
        <w:rPr>
          <w:color w:val="004D44"/>
          <w:sz w:val="24"/>
          <w:szCs w:val="24"/>
        </w:rPr>
      </w:pPr>
      <w:r>
        <w:rPr>
          <w:noProof/>
          <w:color w:val="004D44"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D00E64" wp14:editId="000E9F08">
                <wp:simplePos x="0" y="0"/>
                <wp:positionH relativeFrom="column">
                  <wp:posOffset>-38100</wp:posOffset>
                </wp:positionH>
                <wp:positionV relativeFrom="paragraph">
                  <wp:posOffset>187960</wp:posOffset>
                </wp:positionV>
                <wp:extent cx="6629400" cy="6534150"/>
                <wp:effectExtent l="0" t="0" r="19050" b="1905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534150"/>
                        </a:xfrm>
                        <a:prstGeom prst="rect">
                          <a:avLst/>
                        </a:prstGeom>
                        <a:solidFill>
                          <a:srgbClr val="E4EDC8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58F39" w14:textId="77777777" w:rsidR="00D24C05" w:rsidRPr="00A9238B" w:rsidRDefault="00D24C05" w:rsidP="00D24C05">
                            <w:pPr>
                              <w:jc w:val="both"/>
                              <w:rPr>
                                <w:color w:val="004D44"/>
                                <w:sz w:val="18"/>
                                <w:szCs w:val="18"/>
                              </w:rPr>
                            </w:pPr>
                          </w:p>
                          <w:p w14:paraId="5A1478AA" w14:textId="77777777" w:rsidR="00D24C05" w:rsidRDefault="00D24C05" w:rsidP="00D24C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00E64" id="Text Box 7" o:spid="_x0000_s1027" type="#_x0000_t202" style="position:absolute;left:0;text-align:left;margin-left:-3pt;margin-top:14.8pt;width:522pt;height:51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" fillcolor="#e4edc8" strokeweight=".5pt">
                <v:textbox>
                  <w:txbxContent>
                    <w:p w14:paraId="74C58F39" w14:textId="77777777" w:rsidR="00D24C05" w:rsidRPr="00A9238B" w:rsidRDefault="00D24C05" w:rsidP="00D24C05">
                      <w:pPr>
                        <w:jc w:val="both"/>
                        <w:rPr>
                          <w:color w:val="004D44"/>
                          <w:sz w:val="18"/>
                          <w:szCs w:val="18"/>
                        </w:rPr>
                      </w:pPr>
                    </w:p>
                    <w:p w14:paraId="5A1478AA" w14:textId="77777777" w:rsidR="00D24C05" w:rsidRDefault="00D24C05" w:rsidP="00D24C05"/>
                  </w:txbxContent>
                </v:textbox>
                <w10:wrap type="square"/>
              </v:shape>
            </w:pict>
          </mc:Fallback>
        </mc:AlternateContent>
      </w:r>
    </w:p>
    <w:p w14:paraId="61A78233" w14:textId="77777777" w:rsidR="009B6E7E" w:rsidRPr="00B50567" w:rsidRDefault="009B6E7E" w:rsidP="00E42ACF">
      <w:pPr>
        <w:rPr>
          <w:b/>
          <w:bCs/>
          <w:color w:val="004D44"/>
          <w:sz w:val="28"/>
          <w:szCs w:val="28"/>
        </w:rPr>
      </w:pPr>
      <w:r>
        <w:rPr>
          <w:b/>
          <w:color w:val="004D44"/>
          <w:sz w:val="28"/>
        </w:rPr>
        <w:t>2. Duine a bhfuil néaltrú orthu a thabhairt isteach (300 focal ar an uasmhéid)</w:t>
      </w:r>
    </w:p>
    <w:p w14:paraId="723AD85C" w14:textId="77777777" w:rsidR="009B6E7E" w:rsidRPr="005F3B8C" w:rsidRDefault="009B6E7E" w:rsidP="00E42ACF">
      <w:pPr>
        <w:spacing w:after="0"/>
        <w:rPr>
          <w:b/>
          <w:bCs/>
          <w:color w:val="004D44"/>
          <w:sz w:val="24"/>
          <w:szCs w:val="24"/>
        </w:rPr>
      </w:pPr>
      <w:r>
        <w:rPr>
          <w:b/>
          <w:color w:val="004D44"/>
          <w:sz w:val="24"/>
        </w:rPr>
        <w:t>Cad is féidir leat a dhéanamh</w:t>
      </w:r>
    </w:p>
    <w:p w14:paraId="568B3F9A" w14:textId="77777777" w:rsidR="009B6E7E" w:rsidRDefault="009B6E7E" w:rsidP="00E42ACF">
      <w:pPr>
        <w:pStyle w:val="ListParagraph"/>
        <w:numPr>
          <w:ilvl w:val="0"/>
          <w:numId w:val="5"/>
        </w:numPr>
        <w:spacing w:after="0"/>
        <w:rPr>
          <w:bCs/>
          <w:color w:val="004D44"/>
          <w:sz w:val="24"/>
          <w:szCs w:val="24"/>
        </w:rPr>
      </w:pPr>
      <w:r>
        <w:rPr>
          <w:color w:val="004D44"/>
          <w:sz w:val="24"/>
        </w:rPr>
        <w:t>Bíodh daoine le néaltrú san áireamh agat i do phleanáil agus gníomhaíochtaí.</w:t>
      </w:r>
    </w:p>
    <w:p w14:paraId="3713CC4A" w14:textId="77777777" w:rsidR="009B6E7E" w:rsidRPr="005F3B8C" w:rsidRDefault="009B6E7E" w:rsidP="00E42ACF">
      <w:pPr>
        <w:pStyle w:val="ListParagraph"/>
        <w:numPr>
          <w:ilvl w:val="0"/>
          <w:numId w:val="5"/>
        </w:numPr>
        <w:spacing w:after="0"/>
        <w:rPr>
          <w:bCs/>
          <w:color w:val="004D44"/>
          <w:sz w:val="24"/>
          <w:szCs w:val="24"/>
        </w:rPr>
      </w:pPr>
      <w:r>
        <w:rPr>
          <w:color w:val="004D44"/>
          <w:sz w:val="24"/>
        </w:rPr>
        <w:t>Cruthaigh róil dheonacha ar féidir le daoine le néaltrú iad a dhéanamh cosúil le</w:t>
      </w:r>
    </w:p>
    <w:p w14:paraId="0D910874" w14:textId="77777777" w:rsidR="009B6E7E" w:rsidRPr="009D41CD" w:rsidRDefault="009B6E7E" w:rsidP="00E42ACF">
      <w:pPr>
        <w:pStyle w:val="ListParagraph"/>
        <w:numPr>
          <w:ilvl w:val="1"/>
          <w:numId w:val="5"/>
        </w:numPr>
        <w:spacing w:after="0"/>
        <w:rPr>
          <w:bCs/>
          <w:color w:val="004D44"/>
          <w:sz w:val="24"/>
          <w:szCs w:val="24"/>
        </w:rPr>
      </w:pPr>
      <w:r>
        <w:rPr>
          <w:color w:val="004D44"/>
          <w:sz w:val="24"/>
        </w:rPr>
        <w:t xml:space="preserve">Gairneoireacht éadrom: Spreag </w:t>
      </w:r>
      <w:proofErr w:type="spellStart"/>
      <w:r>
        <w:rPr>
          <w:color w:val="004D44"/>
          <w:sz w:val="24"/>
        </w:rPr>
        <w:t>plandú</w:t>
      </w:r>
      <w:proofErr w:type="spellEnd"/>
      <w:r>
        <w:rPr>
          <w:color w:val="004D44"/>
          <w:sz w:val="24"/>
        </w:rPr>
        <w:t xml:space="preserve"> i </w:t>
      </w:r>
      <w:proofErr w:type="spellStart"/>
      <w:r>
        <w:rPr>
          <w:color w:val="004D44"/>
          <w:sz w:val="24"/>
        </w:rPr>
        <w:t>gceapóga</w:t>
      </w:r>
      <w:proofErr w:type="spellEnd"/>
      <w:r>
        <w:rPr>
          <w:color w:val="004D44"/>
          <w:sz w:val="24"/>
        </w:rPr>
        <w:t xml:space="preserve"> ardaithe, </w:t>
      </w:r>
      <w:proofErr w:type="spellStart"/>
      <w:r>
        <w:rPr>
          <w:color w:val="004D44"/>
          <w:sz w:val="24"/>
        </w:rPr>
        <w:t>potú</w:t>
      </w:r>
      <w:proofErr w:type="spellEnd"/>
      <w:r>
        <w:rPr>
          <w:color w:val="004D44"/>
          <w:sz w:val="24"/>
        </w:rPr>
        <w:t>, baint lustain, agus bláthanna a shocrú chun spreagadh céadfaí a thabhairt dóibh.</w:t>
      </w:r>
    </w:p>
    <w:p w14:paraId="0FFE0E41" w14:textId="47174B44" w:rsidR="009B6E7E" w:rsidRPr="009D41CD" w:rsidRDefault="00E42ACF" w:rsidP="00E42ACF">
      <w:pPr>
        <w:pStyle w:val="ListParagraph"/>
        <w:numPr>
          <w:ilvl w:val="1"/>
          <w:numId w:val="5"/>
        </w:numPr>
        <w:spacing w:after="0"/>
        <w:rPr>
          <w:bCs/>
          <w:color w:val="004D44"/>
          <w:sz w:val="24"/>
          <w:szCs w:val="24"/>
        </w:rPr>
      </w:pPr>
      <w:r>
        <w:rPr>
          <w:color w:val="004D44"/>
          <w:sz w:val="24"/>
        </w:rPr>
        <w:t xml:space="preserve">Éiceolaíocht ‘Tábla Éan’: Socraigh agus coimeád táblaí nó </w:t>
      </w:r>
      <w:proofErr w:type="spellStart"/>
      <w:r>
        <w:rPr>
          <w:color w:val="004D44"/>
          <w:sz w:val="24"/>
        </w:rPr>
        <w:t>beathadáin</w:t>
      </w:r>
      <w:proofErr w:type="spellEnd"/>
      <w:r>
        <w:rPr>
          <w:color w:val="004D44"/>
          <w:sz w:val="24"/>
        </w:rPr>
        <w:t xml:space="preserve"> éan, atá soláimhsithe agus tairbheach.</w:t>
      </w:r>
    </w:p>
    <w:p w14:paraId="20758B5D" w14:textId="77777777" w:rsidR="009B6E7E" w:rsidRPr="009D41CD" w:rsidRDefault="009B6E7E" w:rsidP="00E42ACF">
      <w:pPr>
        <w:pStyle w:val="ListParagraph"/>
        <w:numPr>
          <w:ilvl w:val="1"/>
          <w:numId w:val="5"/>
        </w:numPr>
        <w:spacing w:after="0"/>
        <w:rPr>
          <w:bCs/>
          <w:color w:val="004D44"/>
          <w:sz w:val="24"/>
          <w:szCs w:val="24"/>
        </w:rPr>
      </w:pPr>
      <w:r>
        <w:rPr>
          <w:color w:val="004D44"/>
          <w:sz w:val="24"/>
        </w:rPr>
        <w:t>Glanadh conairí: Tascanna simplí cosúil le conairí a scuabadh nó binsí a ghlanadh le trealamh éadrom sábháilte.</w:t>
      </w:r>
    </w:p>
    <w:p w14:paraId="587027A8" w14:textId="5E1DFE17" w:rsidR="009B6E7E" w:rsidRPr="009D41CD" w:rsidRDefault="009B6E7E" w:rsidP="00E42ACF">
      <w:pPr>
        <w:pStyle w:val="ListParagraph"/>
        <w:numPr>
          <w:ilvl w:val="1"/>
          <w:numId w:val="5"/>
        </w:numPr>
        <w:spacing w:after="0"/>
        <w:rPr>
          <w:b/>
          <w:color w:val="004D44"/>
          <w:sz w:val="28"/>
        </w:rPr>
      </w:pPr>
      <w:r>
        <w:rPr>
          <w:color w:val="004D44"/>
          <w:sz w:val="24"/>
        </w:rPr>
        <w:t>Foirne Glantacháin Áitiúla: Cruthaigh deiseanna oibre deonaí ‘tacaithe’ lenar féidir le daoine le néaltrú páirt a ghlacadh i mbaint bruscair in áiteanna sábháilte a bhfuil aithne acu orthu.</w:t>
      </w:r>
    </w:p>
    <w:p w14:paraId="63B692EA" w14:textId="0FD2ABED" w:rsidR="00D24C05" w:rsidRPr="009B6E7E" w:rsidRDefault="009B6E7E" w:rsidP="00E42ACF">
      <w:pPr>
        <w:pStyle w:val="ListParagraph"/>
        <w:numPr>
          <w:ilvl w:val="0"/>
          <w:numId w:val="5"/>
        </w:numPr>
        <w:spacing w:after="0"/>
        <w:rPr>
          <w:bCs/>
          <w:color w:val="004D44"/>
          <w:sz w:val="24"/>
          <w:szCs w:val="24"/>
        </w:rPr>
      </w:pPr>
      <w:r>
        <w:rPr>
          <w:color w:val="004D44"/>
          <w:sz w:val="24"/>
        </w:rPr>
        <w:lastRenderedPageBreak/>
        <w:t>Tabhair cuireadh do dhaoine a bhfuil néaltrú orthu siúl tríd an bhaile chun áiteanna a aithint atá sábháilte nó fáilteach dóibh, nó a chuireann mearbhall orthu.</w:t>
      </w:r>
    </w:p>
    <w:p w14:paraId="6E2F08A0" w14:textId="3747A613" w:rsidR="00D24C05" w:rsidRPr="00DB1FA5" w:rsidRDefault="00D24C05" w:rsidP="00D24C05">
      <w:pPr>
        <w:rPr>
          <w:color w:val="004D44"/>
        </w:rPr>
      </w:pPr>
    </w:p>
    <w:p w14:paraId="1D6AD85D" w14:textId="36A0E5A1" w:rsidR="00D24C05" w:rsidRPr="00DB1FA5" w:rsidRDefault="009B6E7E" w:rsidP="00D24C05">
      <w:pPr>
        <w:rPr>
          <w:color w:val="004D44"/>
        </w:rPr>
      </w:pPr>
      <w:r>
        <w:rPr>
          <w:noProof/>
          <w:color w:val="004D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FF1EC" wp14:editId="427B31EA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629400" cy="62293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229350"/>
                        </a:xfrm>
                        <a:prstGeom prst="rect">
                          <a:avLst/>
                        </a:prstGeom>
                        <a:solidFill>
                          <a:srgbClr val="E4EDC8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95958" w14:textId="77777777" w:rsidR="00D24C05" w:rsidRPr="00A9238B" w:rsidRDefault="00D24C05" w:rsidP="00D24C0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FF1EC" id="Text Box 6" o:spid="_x0000_s1028" type="#_x0000_t202" style="position:absolute;margin-left:470.8pt;margin-top:.5pt;width:522pt;height:49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" fillcolor="#e4edc8" strokeweight=".5pt">
                <v:textbox>
                  <w:txbxContent>
                    <w:p w14:paraId="07795958" w14:textId="77777777" w:rsidR="00D24C05" w:rsidRPr="00A9238B" w:rsidRDefault="00D24C05" w:rsidP="00D24C0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FB338A" w14:textId="77777777" w:rsidR="00D24C05" w:rsidRPr="00DB1FA5" w:rsidRDefault="00D24C05" w:rsidP="00D24C05">
      <w:pPr>
        <w:rPr>
          <w:color w:val="004D44"/>
        </w:rPr>
      </w:pPr>
    </w:p>
    <w:p w14:paraId="0DF5011D" w14:textId="77777777" w:rsidR="00D24C05" w:rsidRPr="00DB1FA5" w:rsidRDefault="00D24C05" w:rsidP="00D24C05">
      <w:pPr>
        <w:rPr>
          <w:color w:val="004D44"/>
        </w:rPr>
      </w:pPr>
    </w:p>
    <w:p w14:paraId="0B38700F" w14:textId="77777777" w:rsidR="00D24C05" w:rsidRPr="00DB1FA5" w:rsidRDefault="00D24C05" w:rsidP="00D24C05">
      <w:pPr>
        <w:rPr>
          <w:color w:val="004D44"/>
        </w:rPr>
      </w:pPr>
    </w:p>
    <w:p w14:paraId="0F2F9D9C" w14:textId="77777777" w:rsidR="00D24C05" w:rsidRPr="00DB1FA5" w:rsidRDefault="00D24C05" w:rsidP="00D24C05">
      <w:pPr>
        <w:rPr>
          <w:color w:val="004D44"/>
        </w:rPr>
      </w:pPr>
    </w:p>
    <w:p w14:paraId="30BE18F4" w14:textId="77777777" w:rsidR="00D24C05" w:rsidRPr="00DB1FA5" w:rsidRDefault="00D24C05" w:rsidP="00D24C05">
      <w:pPr>
        <w:rPr>
          <w:color w:val="004D44"/>
        </w:rPr>
      </w:pPr>
    </w:p>
    <w:p w14:paraId="07D013B9" w14:textId="77777777" w:rsidR="00D24C05" w:rsidRPr="00DB1FA5" w:rsidRDefault="00D24C05" w:rsidP="00D24C05">
      <w:pPr>
        <w:rPr>
          <w:color w:val="004D44"/>
        </w:rPr>
      </w:pPr>
    </w:p>
    <w:p w14:paraId="549153D5" w14:textId="77777777" w:rsidR="00D24C05" w:rsidRPr="00DB1FA5" w:rsidRDefault="00D24C05" w:rsidP="00D24C05">
      <w:pPr>
        <w:rPr>
          <w:color w:val="004D44"/>
        </w:rPr>
      </w:pPr>
    </w:p>
    <w:p w14:paraId="6649F1FC" w14:textId="77777777" w:rsidR="00D24C05" w:rsidRPr="00DB1FA5" w:rsidRDefault="00D24C05" w:rsidP="00D24C05">
      <w:pPr>
        <w:rPr>
          <w:color w:val="004D44"/>
        </w:rPr>
      </w:pPr>
    </w:p>
    <w:p w14:paraId="3DD5480F" w14:textId="77777777" w:rsidR="00D24C05" w:rsidRPr="00DB1FA5" w:rsidRDefault="00D24C05" w:rsidP="00D24C05">
      <w:pPr>
        <w:rPr>
          <w:color w:val="004D44"/>
        </w:rPr>
      </w:pPr>
    </w:p>
    <w:p w14:paraId="3A3A366D" w14:textId="77777777" w:rsidR="00D24C05" w:rsidRPr="00DB1FA5" w:rsidRDefault="00D24C05" w:rsidP="00D24C05">
      <w:pPr>
        <w:rPr>
          <w:color w:val="004D44"/>
        </w:rPr>
      </w:pPr>
    </w:p>
    <w:p w14:paraId="421977D4" w14:textId="518E36EF" w:rsidR="00D24C05" w:rsidRPr="00120A1B" w:rsidRDefault="00D24C05" w:rsidP="0012787F">
      <w:pPr>
        <w:spacing w:after="0"/>
        <w:rPr>
          <w:color w:val="004D44"/>
          <w:sz w:val="24"/>
          <w:szCs w:val="24"/>
        </w:rPr>
      </w:pPr>
      <w:r>
        <w:br w:type="page"/>
      </w:r>
    </w:p>
    <w:p w14:paraId="436ADFAB" w14:textId="77777777" w:rsidR="009B6E7E" w:rsidRDefault="009B6E7E" w:rsidP="00E42ACF">
      <w:pPr>
        <w:rPr>
          <w:b/>
          <w:bCs/>
          <w:color w:val="004D44"/>
          <w:sz w:val="28"/>
          <w:szCs w:val="28"/>
        </w:rPr>
      </w:pPr>
      <w:r>
        <w:rPr>
          <w:b/>
          <w:color w:val="004D44"/>
          <w:sz w:val="28"/>
        </w:rPr>
        <w:lastRenderedPageBreak/>
        <w:t>3. Cumarsáid, Feasacht agus Oideachas (300 focal ar an uasmhéid)</w:t>
      </w:r>
    </w:p>
    <w:p w14:paraId="76136A00" w14:textId="77777777" w:rsidR="009B6E7E" w:rsidRPr="005F3B8C" w:rsidRDefault="009B6E7E" w:rsidP="00E42ACF">
      <w:pPr>
        <w:spacing w:after="0"/>
        <w:rPr>
          <w:b/>
          <w:bCs/>
          <w:color w:val="004D44"/>
          <w:sz w:val="24"/>
          <w:szCs w:val="24"/>
        </w:rPr>
      </w:pPr>
      <w:r>
        <w:rPr>
          <w:b/>
          <w:color w:val="004D44"/>
          <w:sz w:val="24"/>
        </w:rPr>
        <w:t>Cad is féidir leat a dhéanamh</w:t>
      </w:r>
    </w:p>
    <w:p w14:paraId="61D67BC2" w14:textId="77777777" w:rsidR="009B6E7E" w:rsidRPr="005F3B8C" w:rsidRDefault="009B6E7E" w:rsidP="00E42ACF">
      <w:pPr>
        <w:pStyle w:val="ListParagraph"/>
        <w:numPr>
          <w:ilvl w:val="0"/>
          <w:numId w:val="12"/>
        </w:numPr>
        <w:spacing w:after="0"/>
        <w:rPr>
          <w:bCs/>
          <w:color w:val="004D44"/>
          <w:sz w:val="24"/>
          <w:szCs w:val="24"/>
        </w:rPr>
      </w:pPr>
      <w:r>
        <w:rPr>
          <w:color w:val="004D44"/>
          <w:sz w:val="24"/>
        </w:rPr>
        <w:t>Glac páirt in oiliúint FSS do Néaltrú: Tuiscint le Chéile, agus tabhair cuireadh d’oibrithe deonacha agus eagraíochtaí áitiúla chun páirt a ghlacadh inti freisin, chun tuiscint a fháil ar thionchar an néaltraithe.</w:t>
      </w:r>
    </w:p>
    <w:p w14:paraId="7C56A1C2" w14:textId="77777777" w:rsidR="009B6E7E" w:rsidRPr="0028294E" w:rsidRDefault="009B6E7E" w:rsidP="00E42ACF">
      <w:pPr>
        <w:pStyle w:val="ListParagraph"/>
        <w:numPr>
          <w:ilvl w:val="0"/>
          <w:numId w:val="12"/>
        </w:numPr>
        <w:spacing w:after="0"/>
        <w:rPr>
          <w:bCs/>
          <w:color w:val="004D44"/>
          <w:sz w:val="24"/>
          <w:szCs w:val="24"/>
        </w:rPr>
      </w:pPr>
      <w:r>
        <w:rPr>
          <w:color w:val="004D44"/>
          <w:sz w:val="24"/>
        </w:rPr>
        <w:t xml:space="preserve">Taispeáin siombail “Pobal Néaltrú-Chuimsitheach” de chuid an FSS ar thionscadail áitiúla chun tacaíocht agus fáilte a léiriú. </w:t>
      </w:r>
    </w:p>
    <w:p w14:paraId="228878FA" w14:textId="77777777" w:rsidR="009B6E7E" w:rsidRPr="00910620" w:rsidRDefault="009B6E7E" w:rsidP="00E42ACF">
      <w:pPr>
        <w:pStyle w:val="ListParagraph"/>
        <w:numPr>
          <w:ilvl w:val="0"/>
          <w:numId w:val="12"/>
        </w:numPr>
        <w:spacing w:after="0"/>
        <w:rPr>
          <w:bCs/>
          <w:color w:val="004D44"/>
          <w:sz w:val="24"/>
          <w:szCs w:val="24"/>
        </w:rPr>
      </w:pPr>
      <w:r>
        <w:rPr>
          <w:color w:val="004D44"/>
          <w:sz w:val="24"/>
        </w:rPr>
        <w:t xml:space="preserve">Spreag do líonraí pobail agus eagraíochtaí eile cosúil le Botháin Fear, CLG, scoileanna, siopaí, agus </w:t>
      </w:r>
      <w:proofErr w:type="spellStart"/>
      <w:r>
        <w:rPr>
          <w:color w:val="004D44"/>
          <w:sz w:val="24"/>
        </w:rPr>
        <w:t>caifí</w:t>
      </w:r>
      <w:proofErr w:type="spellEnd"/>
      <w:r>
        <w:rPr>
          <w:color w:val="004D44"/>
          <w:sz w:val="24"/>
        </w:rPr>
        <w:t xml:space="preserve"> chun páirt a ghlacadh agus labhairt faoin néaltrú.</w:t>
      </w:r>
    </w:p>
    <w:p w14:paraId="6895DF11" w14:textId="77777777" w:rsidR="009B6E7E" w:rsidRPr="005F3B8C" w:rsidRDefault="009B6E7E" w:rsidP="00E42ACF">
      <w:pPr>
        <w:pStyle w:val="ListParagraph"/>
        <w:numPr>
          <w:ilvl w:val="0"/>
          <w:numId w:val="12"/>
        </w:numPr>
        <w:spacing w:after="0"/>
        <w:rPr>
          <w:bCs/>
          <w:color w:val="004D44"/>
          <w:sz w:val="24"/>
          <w:szCs w:val="24"/>
        </w:rPr>
      </w:pPr>
      <w:r>
        <w:rPr>
          <w:color w:val="004D44"/>
          <w:sz w:val="24"/>
        </w:rPr>
        <w:t>Bain úsáid as cumarsáid, cosúil leis na meáin shóisialta, raidió áitiúil nó clár fógraí chun fíricí simplí a scaipeadh faoi do ghníomhartha, faoin néaltrú agus faoi conas ar féidir le gach duine tacú le duine a bhfuil néaltrú air nó uirthi.</w:t>
      </w:r>
    </w:p>
    <w:p w14:paraId="359CD914" w14:textId="3289ECD1" w:rsidR="00D24C05" w:rsidRPr="00DB1FA5" w:rsidRDefault="00D24C05" w:rsidP="00D24C05">
      <w:pPr>
        <w:rPr>
          <w:color w:val="004D44"/>
        </w:rPr>
      </w:pPr>
    </w:p>
    <w:p w14:paraId="5D40B213" w14:textId="0B9CA532" w:rsidR="00D24C05" w:rsidRPr="00DB1FA5" w:rsidRDefault="009B6E7E" w:rsidP="00D24C05">
      <w:pPr>
        <w:rPr>
          <w:color w:val="004D44"/>
        </w:rPr>
      </w:pPr>
      <w:r>
        <w:rPr>
          <w:noProof/>
          <w:color w:val="004D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803274" wp14:editId="30B316C4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6682740" cy="7096125"/>
                <wp:effectExtent l="0" t="0" r="2286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740" cy="7096125"/>
                        </a:xfrm>
                        <a:prstGeom prst="rect">
                          <a:avLst/>
                        </a:prstGeom>
                        <a:solidFill>
                          <a:srgbClr val="E4EDC8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75C18" w14:textId="77777777" w:rsidR="00D24C05" w:rsidRPr="00A9238B" w:rsidRDefault="00D24C05" w:rsidP="00D24C0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03274" id="Text Box 9" o:spid="_x0000_s1029" type="#_x0000_t202" style="position:absolute;margin-left:0;margin-top:1.05pt;width:526.2pt;height:558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" fillcolor="#e4edc8" strokeweight=".5pt">
                <v:textbox>
                  <w:txbxContent>
                    <w:p w14:paraId="54E75C18" w14:textId="77777777" w:rsidR="00D24C05" w:rsidRPr="00A9238B" w:rsidRDefault="00D24C05" w:rsidP="00D24C0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FC6CA1" w14:textId="1118BD33" w:rsidR="00D24C05" w:rsidRPr="00DB1FA5" w:rsidRDefault="00D24C05" w:rsidP="00D24C05">
      <w:pPr>
        <w:rPr>
          <w:color w:val="004D44"/>
        </w:rPr>
      </w:pPr>
    </w:p>
    <w:p w14:paraId="0FE01B48" w14:textId="73A3AD4A" w:rsidR="00D24C05" w:rsidRPr="00DB1FA5" w:rsidRDefault="00D24C05" w:rsidP="00D24C05">
      <w:pPr>
        <w:rPr>
          <w:color w:val="004D44"/>
        </w:rPr>
      </w:pPr>
    </w:p>
    <w:p w14:paraId="238354E0" w14:textId="2840688D" w:rsidR="00D24C05" w:rsidRPr="00DB1FA5" w:rsidRDefault="00D24C05" w:rsidP="00D24C05">
      <w:pPr>
        <w:rPr>
          <w:color w:val="004D44"/>
        </w:rPr>
      </w:pPr>
    </w:p>
    <w:p w14:paraId="005BE64D" w14:textId="491D62CC" w:rsidR="00D24C05" w:rsidRPr="00DB1FA5" w:rsidRDefault="00D24C05" w:rsidP="00D24C05">
      <w:pPr>
        <w:rPr>
          <w:color w:val="004D44"/>
        </w:rPr>
      </w:pPr>
    </w:p>
    <w:p w14:paraId="609ED20A" w14:textId="00D65775" w:rsidR="00D24C05" w:rsidRPr="00DB1FA5" w:rsidRDefault="00D24C05" w:rsidP="00D24C05">
      <w:pPr>
        <w:rPr>
          <w:color w:val="004D44"/>
        </w:rPr>
      </w:pPr>
    </w:p>
    <w:p w14:paraId="47ECC112" w14:textId="43FE3DFB" w:rsidR="00D24C05" w:rsidRPr="00DB1FA5" w:rsidRDefault="00D24C05" w:rsidP="00D24C05">
      <w:pPr>
        <w:rPr>
          <w:color w:val="004D44"/>
        </w:rPr>
      </w:pPr>
    </w:p>
    <w:p w14:paraId="60B7A5EE" w14:textId="7E8E0CC8" w:rsidR="00D24C05" w:rsidRPr="00DB1FA5" w:rsidRDefault="00D24C05" w:rsidP="00D24C05">
      <w:pPr>
        <w:rPr>
          <w:color w:val="004D44"/>
        </w:rPr>
      </w:pPr>
    </w:p>
    <w:p w14:paraId="006585DD" w14:textId="550C5BAE" w:rsidR="00D24C05" w:rsidRPr="00DB1FA5" w:rsidRDefault="00D24C05" w:rsidP="00D24C05">
      <w:pPr>
        <w:rPr>
          <w:color w:val="004D44"/>
        </w:rPr>
      </w:pPr>
    </w:p>
    <w:p w14:paraId="51CD2010" w14:textId="3C26D51C" w:rsidR="00D24C05" w:rsidRPr="00DB1FA5" w:rsidRDefault="00D24C05" w:rsidP="00D24C05">
      <w:pPr>
        <w:rPr>
          <w:color w:val="004D44"/>
        </w:rPr>
      </w:pPr>
    </w:p>
    <w:p w14:paraId="2250290A" w14:textId="369D2042" w:rsidR="00D24C05" w:rsidRDefault="00D24C05"/>
    <w:sectPr w:rsidR="00D24C05" w:rsidSect="00573F4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232BF"/>
    <w:multiLevelType w:val="hybridMultilevel"/>
    <w:tmpl w:val="9710CE7C"/>
    <w:lvl w:ilvl="0" w:tplc="4956CAF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276EE"/>
    <w:multiLevelType w:val="hybridMultilevel"/>
    <w:tmpl w:val="8EB07200"/>
    <w:lvl w:ilvl="0" w:tplc="4956CAF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b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C032A"/>
    <w:multiLevelType w:val="hybridMultilevel"/>
    <w:tmpl w:val="381E5BD0"/>
    <w:lvl w:ilvl="0" w:tplc="4956CAF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E4EAA"/>
    <w:multiLevelType w:val="hybridMultilevel"/>
    <w:tmpl w:val="16D8B59A"/>
    <w:lvl w:ilvl="0" w:tplc="4956CAF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b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B07BE"/>
    <w:multiLevelType w:val="hybridMultilevel"/>
    <w:tmpl w:val="6F742D3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64B54"/>
    <w:multiLevelType w:val="hybridMultilevel"/>
    <w:tmpl w:val="58BE0BD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92BDF"/>
    <w:multiLevelType w:val="hybridMultilevel"/>
    <w:tmpl w:val="6C0C7A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65889"/>
    <w:multiLevelType w:val="hybridMultilevel"/>
    <w:tmpl w:val="17185CC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BB07F2"/>
    <w:multiLevelType w:val="hybridMultilevel"/>
    <w:tmpl w:val="011253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E0334"/>
    <w:multiLevelType w:val="hybridMultilevel"/>
    <w:tmpl w:val="5A945C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E555E"/>
    <w:multiLevelType w:val="hybridMultilevel"/>
    <w:tmpl w:val="0F50AFE0"/>
    <w:lvl w:ilvl="0" w:tplc="4956CAF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b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36010"/>
    <w:multiLevelType w:val="hybridMultilevel"/>
    <w:tmpl w:val="EB3A9090"/>
    <w:lvl w:ilvl="0" w:tplc="4956CAF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805AB"/>
    <w:multiLevelType w:val="hybridMultilevel"/>
    <w:tmpl w:val="40C2DEEA"/>
    <w:lvl w:ilvl="0" w:tplc="4956CAF0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  <w:b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5439165">
    <w:abstractNumId w:val="5"/>
  </w:num>
  <w:num w:numId="2" w16cid:durableId="18540323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2486541">
    <w:abstractNumId w:val="9"/>
  </w:num>
  <w:num w:numId="4" w16cid:durableId="186337454">
    <w:abstractNumId w:val="6"/>
  </w:num>
  <w:num w:numId="5" w16cid:durableId="1674722192">
    <w:abstractNumId w:val="7"/>
  </w:num>
  <w:num w:numId="6" w16cid:durableId="198784670">
    <w:abstractNumId w:val="4"/>
  </w:num>
  <w:num w:numId="7" w16cid:durableId="719473173">
    <w:abstractNumId w:val="8"/>
  </w:num>
  <w:num w:numId="8" w16cid:durableId="2050101973">
    <w:abstractNumId w:val="10"/>
  </w:num>
  <w:num w:numId="9" w16cid:durableId="729351031">
    <w:abstractNumId w:val="3"/>
  </w:num>
  <w:num w:numId="10" w16cid:durableId="650062593">
    <w:abstractNumId w:val="12"/>
  </w:num>
  <w:num w:numId="11" w16cid:durableId="114835575">
    <w:abstractNumId w:val="1"/>
  </w:num>
  <w:num w:numId="12" w16cid:durableId="233668384">
    <w:abstractNumId w:val="11"/>
  </w:num>
  <w:num w:numId="13" w16cid:durableId="884944447">
    <w:abstractNumId w:val="0"/>
  </w:num>
  <w:num w:numId="14" w16cid:durableId="303774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C05"/>
    <w:rsid w:val="0005243D"/>
    <w:rsid w:val="000757E9"/>
    <w:rsid w:val="000A24E5"/>
    <w:rsid w:val="000B74DC"/>
    <w:rsid w:val="000C0662"/>
    <w:rsid w:val="00105FF2"/>
    <w:rsid w:val="00120D0B"/>
    <w:rsid w:val="001274E4"/>
    <w:rsid w:val="0012787F"/>
    <w:rsid w:val="0015540F"/>
    <w:rsid w:val="001F03DE"/>
    <w:rsid w:val="00237A68"/>
    <w:rsid w:val="00283108"/>
    <w:rsid w:val="002927D1"/>
    <w:rsid w:val="00317B31"/>
    <w:rsid w:val="00325941"/>
    <w:rsid w:val="00380911"/>
    <w:rsid w:val="00383B04"/>
    <w:rsid w:val="003A3431"/>
    <w:rsid w:val="006D39D4"/>
    <w:rsid w:val="00752FBE"/>
    <w:rsid w:val="00795DBA"/>
    <w:rsid w:val="007B5C0E"/>
    <w:rsid w:val="007E0D13"/>
    <w:rsid w:val="008D0B9D"/>
    <w:rsid w:val="008F151F"/>
    <w:rsid w:val="009B6E7E"/>
    <w:rsid w:val="009C46DA"/>
    <w:rsid w:val="009F6E59"/>
    <w:rsid w:val="00A06ED6"/>
    <w:rsid w:val="00A9238B"/>
    <w:rsid w:val="00AB4E17"/>
    <w:rsid w:val="00B64B14"/>
    <w:rsid w:val="00B82029"/>
    <w:rsid w:val="00C221A8"/>
    <w:rsid w:val="00D22603"/>
    <w:rsid w:val="00D24C05"/>
    <w:rsid w:val="00E42ACF"/>
    <w:rsid w:val="00F13D0F"/>
    <w:rsid w:val="00F20E60"/>
    <w:rsid w:val="00FD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49479"/>
  <w15:chartTrackingRefBased/>
  <w15:docId w15:val="{F3173A88-7E6E-4E91-8977-5EDA5374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4C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4C05"/>
    <w:pPr>
      <w:ind w:left="720"/>
      <w:contextualSpacing/>
    </w:pPr>
  </w:style>
  <w:style w:type="table" w:styleId="TableGrid">
    <w:name w:val="Table Grid"/>
    <w:basedOn w:val="TableNormal"/>
    <w:uiPriority w:val="59"/>
    <w:rsid w:val="00D24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2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6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nderstandtogether@hse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promotion.ie" TargetMode="External"/><Relationship Id="rId5" Type="http://schemas.openxmlformats.org/officeDocument/2006/relationships/styles" Target="styles.xml"/><Relationship Id="rId10" Type="http://schemas.openxmlformats.org/officeDocument/2006/relationships/hyperlink" Target="mailto:understandtogether@hse.i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understandtogether@hse.i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FileStatus xmlns="531b1e1a-e3c3-4344-abb4-3b0d9276a7ac">Live</eDocs_FileStatus>
    <TaxCatchAll xmlns="531b1e1a-e3c3-4344-abb4-3b0d9276a7ac">
      <Value>15</Value>
      <Value>4</Value>
      <Value>30</Value>
      <Value>1</Value>
    </TaxCatchAll>
    <nb1b8a72855341e18dd75ce464e281f2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de75faf1-e2d2-4f21-914a-1d41bf06af84</TermId>
        </TermInfo>
      </Terms>
    </nb1b8a72855341e18dd75ce464e281f2>
    <_vti_ItemDeclaredRecord xmlns="531b1e1a-e3c3-4344-abb4-3b0d9276a7ac" xsi:nil="true"/>
    <eDocs_eFileName xmlns="531b1e1a-e3c3-4344-abb4-3b0d9276a7ac">RCDRRU005-001-2025</eDocs_eFileName>
    <h1f8bb4843d6459a8b809123185593c7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e9976b4a-db6c-49b0-a515-40ada9263ae9</TermId>
        </TermInfo>
      </Terms>
    </h1f8bb4843d6459a8b809123185593c7>
    <fbaa881fc4ae443f9fdafbdd527793df xmlns="531b1e1a-e3c3-4344-abb4-3b0d9276a7ac">
      <Terms xmlns="http://schemas.microsoft.com/office/infopath/2007/PartnerControls"/>
    </fbaa881fc4ae443f9fdafbdd527793df>
    <mbbd3fafa5ab4e5eb8a6a5e099cef439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633aad03-fabf-442b-85c7-8209b03da9f6</TermId>
        </TermInfo>
      </Terms>
    </mbbd3fafa5ab4e5eb8a6a5e099cef439>
    <m02c691f3efa402dab5cbaa8c240a9e7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Common</TermName>
          <TermId xmlns="http://schemas.microsoft.com/office/infopath/2007/PartnerControls">30441f8f-45f5-4ea5-8944-a47d1d4f4adb</TermId>
        </TermInfo>
      </Terms>
    </m02c691f3efa402dab5cbaa8c240a9e7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AD9B9F41F8EE6A428F2B2945A794D365" ma:contentTypeVersion="109" ma:contentTypeDescription="" ma:contentTypeScope="" ma:versionID="a451ad1bd3208c3f558e954d3aceb081">
  <xsd:schema xmlns:xsd="http://www.w3.org/2001/XMLSchema" xmlns:xs="http://www.w3.org/2001/XMLSchema" xmlns:p="http://schemas.microsoft.com/office/2006/metadata/properties" xmlns:ns2="531b1e1a-e3c3-4344-abb4-3b0d9276a7ac" targetNamespace="http://schemas.microsoft.com/office/2006/metadata/properties" ma:root="true" ma:fieldsID="524221abda47f571ebfdb0686c6a92fa" ns2:_="">
    <xsd:import namespace="531b1e1a-e3c3-4344-abb4-3b0d9276a7ac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b1e1a-e3c3-4344-abb4-3b0d9276a7ac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c964c6e2-5af4-4ebe-83ab-90af481351d8}" ma:internalName="TaxCatchAll" ma:showField="CatchAllData" ma:web="531b1e1a-e3c3-4344-abb4-3b0d9276a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964c6e2-5af4-4ebe-83ab-90af481351d8}" ma:internalName="TaxCatchAllLabel" ma:readOnly="true" ma:showField="CatchAllDataLabel" ma:web="531b1e1a-e3c3-4344-abb4-3b0d9276a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5|e9976b4a-db6c-49b0-a515-40ada9263ae9" ma:fieldId="{11f8bb48-43d6-459a-8b80-9123185593c7}" ma:sspId="aeba1505-9dcf-4086-9c01-dfd240ad3a2c" ma:termSetId="c306ef50-6ab4-470c-a00b-0c94dc1e6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eba1505-9dcf-4086-9c01-dfd240ad3a2c" ma:termSetId="6375781b-159b-43c0-9138-c5f98db1ab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633aad03-fabf-442b-85c7-8209b03da9f6" ma:fieldId="{6bbd3faf-a5ab-4e5e-b8a6-a5e099cef439}" ma:sspId="aeba1505-9dcf-4086-9c01-dfd240ad3a2c" ma:termSetId="a586c27f-5903-4161-92cd-3228879c99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302EBD-2057-484B-88E5-751F9A2374A1}">
  <ds:schemaRefs>
    <ds:schemaRef ds:uri="http://schemas.microsoft.com/office/2006/metadata/properties"/>
    <ds:schemaRef ds:uri="http://schemas.microsoft.com/office/infopath/2007/PartnerControls"/>
    <ds:schemaRef ds:uri="531b1e1a-e3c3-4344-abb4-3b0d9276a7ac"/>
  </ds:schemaRefs>
</ds:datastoreItem>
</file>

<file path=customXml/itemProps2.xml><?xml version="1.0" encoding="utf-8"?>
<ds:datastoreItem xmlns:ds="http://schemas.openxmlformats.org/officeDocument/2006/customXml" ds:itemID="{C821C813-181F-4316-B7DC-0BEF75011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1b1e1a-e3c3-4344-abb4-3b0d9276a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D42C7-94B2-414E-9FBE-2BBC141ABB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7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Durkan</dc:creator>
  <cp:keywords/>
  <dc:description/>
  <cp:lastModifiedBy>Kevin Kinsella (DRCDG)</cp:lastModifiedBy>
  <cp:revision>17</cp:revision>
  <dcterms:created xsi:type="dcterms:W3CDTF">2026-02-17T09:25:00Z</dcterms:created>
  <dcterms:modified xsi:type="dcterms:W3CDTF">2026-02-23T12:53:00Z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0x0101000BC94875665D404BB1351B53C41FD2C000AD9B9F41F8EE6A428F2B2945A794D365</vt:lpwstr>
  </property>
  <property fmtid="{D5CDD505-2E9C-101B-9397-08002B2CF9AE}" pid="3" name="eDocs_FileTopics">
    <vt:lpwstr>15;#Common|30441f8f-45f5-4ea5-8944-a47d1d4f4adb</vt:lpwstr>
  </property>
  <property fmtid="{D5CDD505-2E9C-101B-9397-08002B2CF9AE}" pid="4" name="eDocs_Year">
    <vt:lpwstr>30;#2025|de75faf1-e2d2-4f21-914a-1d41bf06af84</vt:lpwstr>
  </property>
  <property fmtid="{D5CDD505-2E9C-101B-9397-08002B2CF9AE}" pid="5" name="eDocs_SeriesSubSeries">
    <vt:lpwstr>3;#005|c9ca2491-72a1-4ff6-806c-694856a6940f</vt:lpwstr>
  </property>
  <property fmtid="{D5CDD505-2E9C-101B-9397-08002B2CF9AE}" pid="6" name="eDocs_SecurityClassificationTaxHTField0">
    <vt:lpwstr>Unclassified|633aad03-fabf-442b-85c7-8209b03da9f6</vt:lpwstr>
  </property>
  <property fmtid="{D5CDD505-2E9C-101B-9397-08002B2CF9AE}" pid="7" name="_dlc_policyId">
    <vt:lpwstr>0x0101000BC94875665D404BB1351B53C41FD2C0|151133126</vt:lpwstr>
  </property>
  <property fmtid="{D5CDD505-2E9C-101B-9397-08002B2CF9AE}" pid="8" name="ItemRetentionFormula">
    <vt:lpwstr>&lt;formula id="Microsoft.Office.RecordsManagement.PolicyFeatures.Expiration.Formula.BuiltIn"&gt;&lt;number&gt;3&lt;/number&gt;&lt;property&gt;Modified&lt;/property&gt;&lt;period&gt;months&lt;/period&gt;&lt;/formula&gt;</vt:lpwstr>
  </property>
  <property fmtid="{D5CDD505-2E9C-101B-9397-08002B2CF9AE}" pid="9" name="eDocs_SecurityClassification">
    <vt:lpwstr>4;#Unclassified|633aad03-fabf-442b-85c7-8209b03da9f6</vt:lpwstr>
  </property>
  <property fmtid="{D5CDD505-2E9C-101B-9397-08002B2CF9AE}" pid="10" name="_docset_NoMedatataSyncRequired">
    <vt:lpwstr>False</vt:lpwstr>
  </property>
  <property fmtid="{D5CDD505-2E9C-101B-9397-08002B2CF9AE}" pid="11" name="eDocs_DocumentTopics">
    <vt:lpwstr/>
  </property>
  <property fmtid="{D5CDD505-2E9C-101B-9397-08002B2CF9AE}" pid="12" name="eDocs_Series">
    <vt:lpwstr>1;#005|e9976b4a-db6c-49b0-a515-40ada9263ae9</vt:lpwstr>
  </property>
  <property fmtid="{D5CDD505-2E9C-101B-9397-08002B2CF9AE}" pid="13" name="ge25f6a3ef6f42d4865685f2a74bf8c7">
    <vt:lpwstr/>
  </property>
  <property fmtid="{D5CDD505-2E9C-101B-9397-08002B2CF9AE}" pid="14" name="eDocs_RetentionPeriodTerm">
    <vt:lpwstr/>
  </property>
</Properties>
</file>