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46308" w14:textId="4FDE42E8" w:rsidR="00D24C05" w:rsidRDefault="00D24C05" w:rsidP="00D24C05">
      <w:pPr>
        <w:rPr>
          <w:b/>
          <w:color w:val="004D44"/>
          <w:sz w:val="92"/>
          <w:szCs w:val="92"/>
        </w:rPr>
      </w:pPr>
      <w:r>
        <w:rPr>
          <w:b/>
          <w:noProof/>
          <w:color w:val="004D44"/>
          <w:sz w:val="92"/>
          <w:szCs w:val="92"/>
          <w:lang w:eastAsia="en-IE"/>
        </w:rPr>
        <w:drawing>
          <wp:anchor distT="0" distB="0" distL="114300" distR="114300" simplePos="0" relativeHeight="251662336" behindDoc="1" locked="0" layoutInCell="1" allowOverlap="1" wp14:anchorId="4553E92B" wp14:editId="6BAA3C8C">
            <wp:simplePos x="0" y="0"/>
            <wp:positionH relativeFrom="page">
              <wp:align>right</wp:align>
            </wp:positionH>
            <wp:positionV relativeFrom="page">
              <wp:align>top</wp:align>
            </wp:positionV>
            <wp:extent cx="7559706" cy="10690279"/>
            <wp:effectExtent l="0" t="0" r="317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59706" cy="10690279"/>
                    </a:xfrm>
                    <a:prstGeom prst="rect">
                      <a:avLst/>
                    </a:prstGeom>
                    <a:noFill/>
                  </pic:spPr>
                </pic:pic>
              </a:graphicData>
            </a:graphic>
            <wp14:sizeRelH relativeFrom="page">
              <wp14:pctWidth>0</wp14:pctWidth>
            </wp14:sizeRelH>
            <wp14:sizeRelV relativeFrom="page">
              <wp14:pctHeight>0</wp14:pctHeight>
            </wp14:sizeRelV>
          </wp:anchor>
        </w:drawing>
      </w:r>
      <w:r>
        <w:rPr>
          <w:b/>
          <w:color w:val="004D44"/>
          <w:sz w:val="92"/>
          <w:szCs w:val="92"/>
        </w:rPr>
        <w:br w:type="page"/>
      </w:r>
    </w:p>
    <w:p w14:paraId="1C11A877" w14:textId="77777777" w:rsidR="000A24E5" w:rsidRPr="0002704C" w:rsidRDefault="000A24E5" w:rsidP="000A24E5">
      <w:pPr>
        <w:spacing w:after="0" w:line="240" w:lineRule="auto"/>
        <w:rPr>
          <w:b/>
          <w:color w:val="004D44"/>
          <w:sz w:val="56"/>
          <w:szCs w:val="56"/>
        </w:rPr>
      </w:pPr>
      <w:r w:rsidRPr="0002704C">
        <w:rPr>
          <w:b/>
          <w:color w:val="004D44"/>
          <w:sz w:val="56"/>
          <w:szCs w:val="56"/>
        </w:rPr>
        <w:lastRenderedPageBreak/>
        <w:t xml:space="preserve">Dementia </w:t>
      </w:r>
      <w:r>
        <w:rPr>
          <w:b/>
          <w:color w:val="004D44"/>
          <w:sz w:val="56"/>
          <w:szCs w:val="56"/>
        </w:rPr>
        <w:t>I</w:t>
      </w:r>
      <w:r w:rsidRPr="0002704C">
        <w:rPr>
          <w:b/>
          <w:color w:val="004D44"/>
          <w:sz w:val="56"/>
          <w:szCs w:val="56"/>
        </w:rPr>
        <w:t xml:space="preserve">nclusive </w:t>
      </w:r>
      <w:r>
        <w:rPr>
          <w:b/>
          <w:color w:val="004D44"/>
          <w:sz w:val="56"/>
          <w:szCs w:val="56"/>
        </w:rPr>
        <w:t>Community A</w:t>
      </w:r>
      <w:r w:rsidRPr="0002704C">
        <w:rPr>
          <w:b/>
          <w:color w:val="004D44"/>
          <w:sz w:val="56"/>
          <w:szCs w:val="56"/>
        </w:rPr>
        <w:t>ward</w:t>
      </w:r>
    </w:p>
    <w:p w14:paraId="1C686F81" w14:textId="4C0681C3" w:rsidR="00D24C05" w:rsidRDefault="00D24C05" w:rsidP="00D24C05">
      <w:pPr>
        <w:rPr>
          <w:color w:val="004D44"/>
        </w:rPr>
      </w:pPr>
      <w:r>
        <w:rPr>
          <w:noProof/>
          <w:lang w:eastAsia="en-IE"/>
        </w:rPr>
        <mc:AlternateContent>
          <mc:Choice Requires="wps">
            <w:drawing>
              <wp:anchor distT="0" distB="0" distL="114300" distR="114300" simplePos="0" relativeHeight="251669504" behindDoc="1" locked="0" layoutInCell="1" allowOverlap="1" wp14:anchorId="679E98AE" wp14:editId="0BC97E7F">
                <wp:simplePos x="0" y="0"/>
                <wp:positionH relativeFrom="column">
                  <wp:posOffset>-161925</wp:posOffset>
                </wp:positionH>
                <wp:positionV relativeFrom="paragraph">
                  <wp:posOffset>231140</wp:posOffset>
                </wp:positionV>
                <wp:extent cx="686752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line">
                          <a:avLst/>
                        </a:prstGeom>
                        <a:noFill/>
                        <a:ln w="25400">
                          <a:solidFill>
                            <a:srgbClr val="9CC22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79D071" id="Straight Connector 2"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5pt,18.2pt" to="528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" strokecolor="#9cc22b" strokeweight="2pt"/>
            </w:pict>
          </mc:Fallback>
        </mc:AlternateContent>
      </w:r>
    </w:p>
    <w:p w14:paraId="6D8A6F0B" w14:textId="77777777" w:rsidR="00D24C05" w:rsidRDefault="00D24C05" w:rsidP="00D24C05">
      <w:pPr>
        <w:spacing w:after="0"/>
        <w:rPr>
          <w:b/>
          <w:color w:val="004D44"/>
        </w:rPr>
        <w:sectPr w:rsidR="00D24C05" w:rsidSect="00D24C05">
          <w:type w:val="continuous"/>
          <w:pgSz w:w="11906" w:h="16838"/>
          <w:pgMar w:top="720" w:right="720" w:bottom="720" w:left="720" w:header="708" w:footer="708" w:gutter="0"/>
          <w:cols w:space="720"/>
        </w:sectPr>
      </w:pPr>
    </w:p>
    <w:p w14:paraId="7006C819" w14:textId="77777777" w:rsidR="000A24E5" w:rsidRPr="000757E9" w:rsidRDefault="000A24E5" w:rsidP="000A24E5">
      <w:pPr>
        <w:spacing w:after="0" w:line="240" w:lineRule="auto"/>
        <w:rPr>
          <w:b/>
          <w:color w:val="004D44"/>
          <w:sz w:val="28"/>
          <w:szCs w:val="28"/>
        </w:rPr>
      </w:pPr>
      <w:r w:rsidRPr="000757E9">
        <w:rPr>
          <w:b/>
          <w:color w:val="004D44"/>
          <w:sz w:val="28"/>
          <w:szCs w:val="28"/>
        </w:rPr>
        <w:t>About the award</w:t>
      </w:r>
    </w:p>
    <w:p w14:paraId="4F374A10" w14:textId="77777777" w:rsidR="000A24E5" w:rsidRDefault="000A24E5" w:rsidP="000A24E5">
      <w:pPr>
        <w:spacing w:after="0" w:line="240" w:lineRule="auto"/>
        <w:rPr>
          <w:color w:val="004D44"/>
        </w:rPr>
      </w:pPr>
      <w:r w:rsidRPr="00C62E0E">
        <w:rPr>
          <w:color w:val="004D44"/>
        </w:rPr>
        <w:t xml:space="preserve">For people living with dementia and their families, small things often make a big difference. </w:t>
      </w:r>
    </w:p>
    <w:p w14:paraId="17211FB5" w14:textId="77777777" w:rsidR="000A24E5" w:rsidRDefault="000A24E5" w:rsidP="000A24E5">
      <w:pPr>
        <w:spacing w:after="0" w:line="240" w:lineRule="auto"/>
        <w:rPr>
          <w:color w:val="004D44"/>
        </w:rPr>
      </w:pPr>
    </w:p>
    <w:p w14:paraId="6CCA18B3" w14:textId="77777777" w:rsidR="000A24E5" w:rsidRDefault="000A24E5" w:rsidP="000A24E5">
      <w:pPr>
        <w:spacing w:after="0" w:line="240" w:lineRule="auto"/>
        <w:rPr>
          <w:color w:val="004D44"/>
        </w:rPr>
      </w:pPr>
      <w:r>
        <w:rPr>
          <w:color w:val="004D44"/>
        </w:rPr>
        <w:t xml:space="preserve">The HSE’s </w:t>
      </w:r>
      <w:r w:rsidRPr="0084373D">
        <w:rPr>
          <w:color w:val="004D44"/>
        </w:rPr>
        <w:t>Dementia: Unders</w:t>
      </w:r>
      <w:r>
        <w:rPr>
          <w:color w:val="004D44"/>
        </w:rPr>
        <w:t>tand Together campaign is tackling misunderstanding, loneliness</w:t>
      </w:r>
      <w:r w:rsidRPr="0084373D">
        <w:rPr>
          <w:color w:val="004D44"/>
        </w:rPr>
        <w:t xml:space="preserve"> and isolation by raising a</w:t>
      </w:r>
      <w:r>
        <w:rPr>
          <w:color w:val="004D44"/>
        </w:rPr>
        <w:t>wareness of</w:t>
      </w:r>
      <w:r w:rsidRPr="0084373D">
        <w:rPr>
          <w:color w:val="004D44"/>
        </w:rPr>
        <w:t xml:space="preserve"> dementia and </w:t>
      </w:r>
      <w:r>
        <w:rPr>
          <w:color w:val="004D44"/>
        </w:rPr>
        <w:t>inspiring individuals, businesses and community groups</w:t>
      </w:r>
      <w:r w:rsidRPr="0084373D">
        <w:rPr>
          <w:color w:val="004D44"/>
        </w:rPr>
        <w:t xml:space="preserve"> to take simple actions to </w:t>
      </w:r>
      <w:r w:rsidRPr="00C62E0E">
        <w:rPr>
          <w:color w:val="004D44"/>
        </w:rPr>
        <w:t>ensure that our communities are respectful, supportive and inclusive of people with dementia and their families</w:t>
      </w:r>
      <w:r>
        <w:rPr>
          <w:color w:val="004D44"/>
        </w:rPr>
        <w:t>.</w:t>
      </w:r>
    </w:p>
    <w:p w14:paraId="202282D7" w14:textId="77777777" w:rsidR="000A24E5" w:rsidRDefault="000A24E5" w:rsidP="000A24E5">
      <w:pPr>
        <w:spacing w:after="0" w:line="240" w:lineRule="auto"/>
        <w:rPr>
          <w:color w:val="004D44"/>
        </w:rPr>
      </w:pPr>
    </w:p>
    <w:p w14:paraId="7BA4B165" w14:textId="77777777" w:rsidR="000A24E5" w:rsidRDefault="000A24E5" w:rsidP="000A24E5">
      <w:pPr>
        <w:spacing w:after="0" w:line="240" w:lineRule="auto"/>
        <w:rPr>
          <w:color w:val="004D44"/>
        </w:rPr>
      </w:pPr>
    </w:p>
    <w:p w14:paraId="670236AA" w14:textId="77777777" w:rsidR="000A24E5" w:rsidRPr="000757E9" w:rsidRDefault="000A24E5" w:rsidP="000A24E5">
      <w:pPr>
        <w:spacing w:after="0" w:line="240" w:lineRule="auto"/>
        <w:rPr>
          <w:b/>
          <w:color w:val="004D44"/>
          <w:sz w:val="28"/>
          <w:szCs w:val="28"/>
        </w:rPr>
      </w:pPr>
      <w:r w:rsidRPr="000757E9">
        <w:rPr>
          <w:b/>
          <w:color w:val="004D44"/>
          <w:sz w:val="28"/>
          <w:szCs w:val="28"/>
        </w:rPr>
        <w:t>Competition</w:t>
      </w:r>
    </w:p>
    <w:p w14:paraId="5AF7F950" w14:textId="77777777" w:rsidR="000A24E5" w:rsidRDefault="000A24E5" w:rsidP="000A24E5">
      <w:pPr>
        <w:spacing w:after="0" w:line="240" w:lineRule="auto"/>
        <w:rPr>
          <w:color w:val="004D44"/>
        </w:rPr>
      </w:pPr>
      <w:r w:rsidRPr="00CA738E">
        <w:rPr>
          <w:color w:val="004D44"/>
        </w:rPr>
        <w:t xml:space="preserve">We are looking for </w:t>
      </w:r>
      <w:r>
        <w:rPr>
          <w:color w:val="004D44"/>
        </w:rPr>
        <w:t>TidyTowns</w:t>
      </w:r>
      <w:r w:rsidRPr="00CA738E">
        <w:rPr>
          <w:color w:val="004D44"/>
        </w:rPr>
        <w:t xml:space="preserve"> committees to demonstrate how they are making positive changes within the community to promote and facilitate inclusivity for people living with dementia. We would like to know how you have kept the local community informed of these changes and if you have engaged with other community groups to attain your goals.</w:t>
      </w:r>
    </w:p>
    <w:p w14:paraId="76245EEE" w14:textId="77777777" w:rsidR="000A24E5" w:rsidRDefault="000A24E5" w:rsidP="000A24E5">
      <w:pPr>
        <w:spacing w:after="0" w:line="240" w:lineRule="auto"/>
        <w:rPr>
          <w:color w:val="004D44"/>
        </w:rPr>
      </w:pPr>
    </w:p>
    <w:p w14:paraId="6C5ACDBD" w14:textId="53390C1A" w:rsidR="000A24E5" w:rsidRDefault="000A24E5" w:rsidP="000A24E5">
      <w:pPr>
        <w:spacing w:after="0" w:line="240" w:lineRule="auto"/>
        <w:rPr>
          <w:color w:val="004D44"/>
        </w:rPr>
      </w:pPr>
      <w:r w:rsidRPr="00141FDE">
        <w:rPr>
          <w:color w:val="004D44"/>
        </w:rPr>
        <w:t>With our ‘</w:t>
      </w:r>
      <w:r>
        <w:rPr>
          <w:color w:val="004D44"/>
        </w:rPr>
        <w:t>Dementia Inclusive Community</w:t>
      </w:r>
      <w:r w:rsidR="00E42ACF">
        <w:rPr>
          <w:color w:val="004D44"/>
        </w:rPr>
        <w:t>’</w:t>
      </w:r>
      <w:r w:rsidRPr="00141FDE">
        <w:rPr>
          <w:color w:val="004D44"/>
        </w:rPr>
        <w:t xml:space="preserve"> </w:t>
      </w:r>
      <w:r>
        <w:rPr>
          <w:color w:val="004D44"/>
        </w:rPr>
        <w:t>TidyTown</w:t>
      </w:r>
      <w:r w:rsidRPr="00141FDE">
        <w:rPr>
          <w:color w:val="004D44"/>
        </w:rPr>
        <w:t xml:space="preserve">s Special Award we are interested </w:t>
      </w:r>
      <w:r>
        <w:rPr>
          <w:color w:val="004D44"/>
        </w:rPr>
        <w:t>in hearing</w:t>
      </w:r>
      <w:r w:rsidRPr="00141FDE">
        <w:rPr>
          <w:color w:val="004D44"/>
        </w:rPr>
        <w:t xml:space="preserve"> about initiatives where you have:</w:t>
      </w:r>
    </w:p>
    <w:p w14:paraId="79AD8DF7" w14:textId="77777777" w:rsidR="000A24E5" w:rsidRDefault="000A24E5" w:rsidP="000A24E5">
      <w:pPr>
        <w:spacing w:after="0" w:line="240" w:lineRule="auto"/>
        <w:rPr>
          <w:color w:val="004D44"/>
        </w:rPr>
      </w:pPr>
    </w:p>
    <w:p w14:paraId="7293C078" w14:textId="77777777" w:rsidR="000A24E5" w:rsidRDefault="000A24E5" w:rsidP="000A24E5">
      <w:pPr>
        <w:pStyle w:val="ListParagraph"/>
        <w:numPr>
          <w:ilvl w:val="0"/>
          <w:numId w:val="2"/>
        </w:numPr>
        <w:spacing w:after="0" w:line="240" w:lineRule="auto"/>
        <w:ind w:left="360"/>
        <w:rPr>
          <w:color w:val="004D44"/>
        </w:rPr>
      </w:pPr>
      <w:r>
        <w:rPr>
          <w:color w:val="004D44"/>
        </w:rPr>
        <w:t>Created welcoming and inclusive spaces in which members of the community can experience a sense of place and reminisce.</w:t>
      </w:r>
    </w:p>
    <w:p w14:paraId="463E8DBE" w14:textId="77777777" w:rsidR="000A24E5" w:rsidRPr="00141FDE" w:rsidRDefault="000A24E5" w:rsidP="000A24E5">
      <w:pPr>
        <w:pStyle w:val="ListParagraph"/>
        <w:spacing w:after="0" w:line="240" w:lineRule="auto"/>
        <w:ind w:left="360"/>
        <w:rPr>
          <w:color w:val="004D44"/>
        </w:rPr>
      </w:pPr>
    </w:p>
    <w:p w14:paraId="294BC2B1" w14:textId="77777777" w:rsidR="000A24E5" w:rsidRDefault="000A24E5" w:rsidP="000A24E5">
      <w:pPr>
        <w:pStyle w:val="ListParagraph"/>
        <w:numPr>
          <w:ilvl w:val="0"/>
          <w:numId w:val="2"/>
        </w:numPr>
        <w:spacing w:after="0" w:line="240" w:lineRule="auto"/>
        <w:ind w:left="360"/>
        <w:rPr>
          <w:color w:val="004D44"/>
        </w:rPr>
      </w:pPr>
      <w:r>
        <w:rPr>
          <w:color w:val="004D44"/>
        </w:rPr>
        <w:t>Integrated people affected by dementia in your planning and activities.</w:t>
      </w:r>
    </w:p>
    <w:p w14:paraId="21452979" w14:textId="77777777" w:rsidR="000A24E5" w:rsidRPr="00141FDE" w:rsidRDefault="000A24E5" w:rsidP="000A24E5">
      <w:pPr>
        <w:pStyle w:val="ListParagraph"/>
        <w:spacing w:after="0" w:line="240" w:lineRule="auto"/>
        <w:ind w:left="360"/>
        <w:rPr>
          <w:color w:val="004D44"/>
        </w:rPr>
      </w:pPr>
    </w:p>
    <w:p w14:paraId="5A78C6F5" w14:textId="77777777" w:rsidR="000A24E5" w:rsidRDefault="000A24E5" w:rsidP="000A24E5">
      <w:pPr>
        <w:pStyle w:val="ListParagraph"/>
        <w:numPr>
          <w:ilvl w:val="0"/>
          <w:numId w:val="2"/>
        </w:numPr>
        <w:spacing w:after="0" w:line="240" w:lineRule="auto"/>
        <w:ind w:left="360"/>
        <w:rPr>
          <w:color w:val="004D44"/>
        </w:rPr>
      </w:pPr>
      <w:r>
        <w:rPr>
          <w:color w:val="004D44"/>
        </w:rPr>
        <w:t xml:space="preserve">Spread awareness of your actions throughout the community, be it by engaging with other community organisations, or through social media or local media. </w:t>
      </w:r>
    </w:p>
    <w:p w14:paraId="7DD1A64C" w14:textId="484B6640" w:rsidR="000A24E5" w:rsidRDefault="000A24E5" w:rsidP="000A24E5">
      <w:pPr>
        <w:pStyle w:val="ListParagraph"/>
        <w:spacing w:after="0" w:line="240" w:lineRule="auto"/>
        <w:ind w:left="360"/>
        <w:rPr>
          <w:color w:val="004D44"/>
        </w:rPr>
      </w:pPr>
    </w:p>
    <w:p w14:paraId="7CCC4B57" w14:textId="3E55CEBF" w:rsidR="000A24E5" w:rsidRDefault="000A24E5" w:rsidP="000A24E5">
      <w:pPr>
        <w:pStyle w:val="ListParagraph"/>
        <w:spacing w:after="0" w:line="240" w:lineRule="auto"/>
        <w:ind w:left="360"/>
        <w:rPr>
          <w:color w:val="004D44"/>
        </w:rPr>
      </w:pPr>
    </w:p>
    <w:p w14:paraId="15EAFCE1" w14:textId="697FA0D1" w:rsidR="000A24E5" w:rsidRDefault="000A24E5" w:rsidP="000A24E5">
      <w:pPr>
        <w:pStyle w:val="ListParagraph"/>
        <w:spacing w:after="0" w:line="240" w:lineRule="auto"/>
        <w:ind w:left="360"/>
        <w:rPr>
          <w:color w:val="004D44"/>
        </w:rPr>
      </w:pPr>
    </w:p>
    <w:p w14:paraId="68195E21" w14:textId="77777777" w:rsidR="000A24E5" w:rsidRDefault="000A24E5" w:rsidP="000A24E5">
      <w:pPr>
        <w:spacing w:after="0" w:line="240" w:lineRule="auto"/>
        <w:rPr>
          <w:color w:val="004D44"/>
        </w:rPr>
      </w:pPr>
      <w:r w:rsidRPr="008E5338">
        <w:rPr>
          <w:color w:val="004D44"/>
        </w:rPr>
        <w:t>Marks will be awarded for the sustainability of actions taken, for the met</w:t>
      </w:r>
      <w:r>
        <w:rPr>
          <w:color w:val="004D44"/>
        </w:rPr>
        <w:t xml:space="preserve">hods used to raise awareness of dementia within your community and externally, and efforts made to engage with groups outside of the TidyTowns organisation. </w:t>
      </w:r>
      <w:r w:rsidRPr="000C02ED">
        <w:rPr>
          <w:color w:val="004D44"/>
        </w:rPr>
        <w:t>T</w:t>
      </w:r>
      <w:r>
        <w:rPr>
          <w:color w:val="004D44"/>
        </w:rPr>
        <w:t>he groups or organisations can</w:t>
      </w:r>
      <w:r w:rsidRPr="000C02ED">
        <w:rPr>
          <w:color w:val="004D44"/>
        </w:rPr>
        <w:t xml:space="preserve"> be local or national</w:t>
      </w:r>
      <w:r>
        <w:rPr>
          <w:color w:val="004D44"/>
        </w:rPr>
        <w:t xml:space="preserve">. </w:t>
      </w:r>
    </w:p>
    <w:p w14:paraId="303D07DC" w14:textId="77777777" w:rsidR="000A24E5" w:rsidRDefault="000A24E5" w:rsidP="000A24E5">
      <w:pPr>
        <w:spacing w:after="0" w:line="240" w:lineRule="auto"/>
        <w:rPr>
          <w:color w:val="004D44"/>
        </w:rPr>
      </w:pPr>
    </w:p>
    <w:p w14:paraId="30633DAB" w14:textId="77777777" w:rsidR="000A24E5" w:rsidRDefault="000A24E5" w:rsidP="000A24E5">
      <w:pPr>
        <w:spacing w:after="0" w:line="240" w:lineRule="auto"/>
        <w:rPr>
          <w:color w:val="004D44"/>
        </w:rPr>
      </w:pPr>
      <w:r>
        <w:rPr>
          <w:color w:val="004D44"/>
        </w:rPr>
        <w:t xml:space="preserve">Key elements to consider: </w:t>
      </w:r>
    </w:p>
    <w:p w14:paraId="7DF3C038" w14:textId="77777777" w:rsidR="000A24E5" w:rsidRPr="000A24E5" w:rsidRDefault="000A24E5" w:rsidP="000A24E5">
      <w:pPr>
        <w:spacing w:after="0" w:line="240" w:lineRule="auto"/>
        <w:rPr>
          <w:color w:val="004D44"/>
          <w:sz w:val="8"/>
          <w:szCs w:val="8"/>
        </w:rPr>
      </w:pPr>
    </w:p>
    <w:p w14:paraId="6A418C2E" w14:textId="77777777" w:rsidR="000A24E5" w:rsidRDefault="000A24E5" w:rsidP="000A24E5">
      <w:pPr>
        <w:pStyle w:val="ListParagraph"/>
        <w:numPr>
          <w:ilvl w:val="0"/>
          <w:numId w:val="4"/>
        </w:numPr>
        <w:spacing w:after="0" w:line="240" w:lineRule="auto"/>
        <w:rPr>
          <w:color w:val="004D44"/>
        </w:rPr>
      </w:pPr>
      <w:r w:rsidRPr="00A23DB4">
        <w:rPr>
          <w:color w:val="004D44"/>
        </w:rPr>
        <w:t xml:space="preserve">Show consultation with people affected by dementia </w:t>
      </w:r>
    </w:p>
    <w:p w14:paraId="7CDFE150" w14:textId="77777777" w:rsidR="000A24E5" w:rsidRPr="000A24E5" w:rsidRDefault="000A24E5" w:rsidP="000A24E5">
      <w:pPr>
        <w:pStyle w:val="ListParagraph"/>
        <w:spacing w:after="0" w:line="240" w:lineRule="auto"/>
        <w:rPr>
          <w:color w:val="004D44"/>
          <w:sz w:val="8"/>
          <w:szCs w:val="8"/>
        </w:rPr>
      </w:pPr>
    </w:p>
    <w:p w14:paraId="6FABB05A" w14:textId="77777777" w:rsidR="000A24E5" w:rsidRDefault="000A24E5" w:rsidP="000A24E5">
      <w:pPr>
        <w:pStyle w:val="ListParagraph"/>
        <w:numPr>
          <w:ilvl w:val="0"/>
          <w:numId w:val="4"/>
        </w:numPr>
        <w:spacing w:after="0" w:line="240" w:lineRule="auto"/>
        <w:rPr>
          <w:color w:val="004D44"/>
        </w:rPr>
      </w:pPr>
      <w:r w:rsidRPr="00A23DB4">
        <w:rPr>
          <w:color w:val="004D44"/>
        </w:rPr>
        <w:t>Include photos, testimonials or quotes</w:t>
      </w:r>
    </w:p>
    <w:p w14:paraId="58FFFE17" w14:textId="77777777" w:rsidR="000A24E5" w:rsidRPr="000A24E5" w:rsidRDefault="000A24E5" w:rsidP="000A24E5">
      <w:pPr>
        <w:spacing w:after="0" w:line="240" w:lineRule="auto"/>
        <w:rPr>
          <w:color w:val="004D44"/>
          <w:sz w:val="8"/>
          <w:szCs w:val="8"/>
        </w:rPr>
      </w:pPr>
    </w:p>
    <w:p w14:paraId="28995F43" w14:textId="77777777" w:rsidR="000A24E5" w:rsidRDefault="000A24E5" w:rsidP="000A24E5">
      <w:pPr>
        <w:pStyle w:val="ListParagraph"/>
        <w:numPr>
          <w:ilvl w:val="0"/>
          <w:numId w:val="4"/>
        </w:numPr>
        <w:spacing w:after="0" w:line="240" w:lineRule="auto"/>
        <w:rPr>
          <w:color w:val="004D44"/>
        </w:rPr>
      </w:pPr>
      <w:r w:rsidRPr="00A23DB4">
        <w:rPr>
          <w:color w:val="004D44"/>
        </w:rPr>
        <w:t>Demonstrate sustainability of actions taken</w:t>
      </w:r>
    </w:p>
    <w:p w14:paraId="3F82DA79" w14:textId="77777777" w:rsidR="000A24E5" w:rsidRPr="000A24E5" w:rsidRDefault="000A24E5" w:rsidP="000A24E5">
      <w:pPr>
        <w:spacing w:after="0" w:line="240" w:lineRule="auto"/>
        <w:rPr>
          <w:color w:val="004D44"/>
          <w:sz w:val="8"/>
          <w:szCs w:val="8"/>
        </w:rPr>
      </w:pPr>
    </w:p>
    <w:p w14:paraId="1EE85CD7" w14:textId="77777777" w:rsidR="000A24E5" w:rsidRDefault="000A24E5" w:rsidP="000A24E5">
      <w:pPr>
        <w:pStyle w:val="ListParagraph"/>
        <w:numPr>
          <w:ilvl w:val="0"/>
          <w:numId w:val="4"/>
        </w:numPr>
        <w:spacing w:after="0" w:line="240" w:lineRule="auto"/>
        <w:rPr>
          <w:color w:val="004D44"/>
        </w:rPr>
      </w:pPr>
      <w:r w:rsidRPr="00A23DB4">
        <w:rPr>
          <w:color w:val="004D44"/>
        </w:rPr>
        <w:t>Show that projects benefit the whole community</w:t>
      </w:r>
    </w:p>
    <w:p w14:paraId="163EDB70" w14:textId="77777777" w:rsidR="000A24E5" w:rsidRPr="000A24E5" w:rsidRDefault="000A24E5" w:rsidP="000A24E5">
      <w:pPr>
        <w:spacing w:after="0" w:line="240" w:lineRule="auto"/>
        <w:rPr>
          <w:color w:val="004D44"/>
          <w:sz w:val="8"/>
          <w:szCs w:val="8"/>
        </w:rPr>
      </w:pPr>
    </w:p>
    <w:p w14:paraId="533E733B" w14:textId="77777777" w:rsidR="000A24E5" w:rsidRPr="00A23DB4" w:rsidRDefault="000A24E5" w:rsidP="000A24E5">
      <w:pPr>
        <w:pStyle w:val="ListParagraph"/>
        <w:numPr>
          <w:ilvl w:val="0"/>
          <w:numId w:val="4"/>
        </w:numPr>
        <w:spacing w:after="0" w:line="240" w:lineRule="auto"/>
        <w:rPr>
          <w:color w:val="004D44"/>
        </w:rPr>
      </w:pPr>
      <w:r w:rsidRPr="00A23DB4">
        <w:rPr>
          <w:color w:val="004D44"/>
        </w:rPr>
        <w:t>Clearly link actions to inclusivity</w:t>
      </w:r>
      <w:r>
        <w:rPr>
          <w:color w:val="004D44"/>
        </w:rPr>
        <w:t>, understanding</w:t>
      </w:r>
      <w:r w:rsidRPr="00A23DB4">
        <w:rPr>
          <w:color w:val="004D44"/>
        </w:rPr>
        <w:t xml:space="preserve"> and </w:t>
      </w:r>
      <w:r>
        <w:rPr>
          <w:color w:val="004D44"/>
        </w:rPr>
        <w:t>respect</w:t>
      </w:r>
    </w:p>
    <w:p w14:paraId="1DD77115" w14:textId="77777777" w:rsidR="000A24E5" w:rsidRDefault="000A24E5" w:rsidP="000A24E5">
      <w:pPr>
        <w:spacing w:after="0" w:line="240" w:lineRule="auto"/>
        <w:rPr>
          <w:color w:val="004D44"/>
        </w:rPr>
      </w:pPr>
    </w:p>
    <w:p w14:paraId="5A86A07D" w14:textId="77777777" w:rsidR="000A24E5" w:rsidRDefault="000A24E5" w:rsidP="000A24E5">
      <w:pPr>
        <w:spacing w:after="0" w:line="240" w:lineRule="auto"/>
        <w:rPr>
          <w:color w:val="004D44"/>
        </w:rPr>
      </w:pPr>
    </w:p>
    <w:p w14:paraId="6D19F384" w14:textId="77777777" w:rsidR="000A24E5" w:rsidRPr="000757E9" w:rsidRDefault="000A24E5" w:rsidP="000A24E5">
      <w:pPr>
        <w:spacing w:after="0" w:line="240" w:lineRule="auto"/>
        <w:rPr>
          <w:b/>
          <w:color w:val="004D44"/>
          <w:sz w:val="28"/>
          <w:szCs w:val="28"/>
        </w:rPr>
      </w:pPr>
      <w:r w:rsidRPr="000757E9">
        <w:rPr>
          <w:b/>
          <w:color w:val="004D44"/>
          <w:sz w:val="28"/>
          <w:szCs w:val="28"/>
        </w:rPr>
        <w:t>Application Process</w:t>
      </w:r>
    </w:p>
    <w:p w14:paraId="7BB0C613" w14:textId="77777777" w:rsidR="000A24E5" w:rsidRDefault="000A24E5" w:rsidP="000A24E5">
      <w:pPr>
        <w:spacing w:after="0" w:line="240" w:lineRule="auto"/>
        <w:rPr>
          <w:b/>
          <w:color w:val="004D44"/>
        </w:rPr>
      </w:pPr>
    </w:p>
    <w:p w14:paraId="179FF455" w14:textId="77777777" w:rsidR="000A24E5" w:rsidRPr="00E16CDF" w:rsidRDefault="000A24E5" w:rsidP="000A24E5">
      <w:pPr>
        <w:spacing w:after="0" w:line="240" w:lineRule="auto"/>
        <w:rPr>
          <w:b/>
          <w:color w:val="004D44"/>
          <w:sz w:val="28"/>
          <w:szCs w:val="28"/>
        </w:rPr>
      </w:pPr>
      <w:r w:rsidRPr="00E16CDF">
        <w:rPr>
          <w:b/>
          <w:color w:val="004D44"/>
          <w:sz w:val="28"/>
          <w:szCs w:val="28"/>
        </w:rPr>
        <w:t>Entry Process</w:t>
      </w:r>
    </w:p>
    <w:p w14:paraId="6E6D3193" w14:textId="3678C5F2" w:rsidR="000A24E5" w:rsidRDefault="000A24E5" w:rsidP="00B82029">
      <w:pPr>
        <w:spacing w:after="0" w:line="240" w:lineRule="auto"/>
        <w:rPr>
          <w:color w:val="004D44"/>
        </w:rPr>
      </w:pPr>
      <w:r w:rsidRPr="0043214D">
        <w:rPr>
          <w:color w:val="004D44"/>
        </w:rPr>
        <w:t xml:space="preserve">Entries must be submitted by 5pm </w:t>
      </w:r>
      <w:r w:rsidR="00B82029" w:rsidRPr="00B82029">
        <w:rPr>
          <w:rFonts w:ascii="Calibri" w:hAnsi="Calibri" w:cs="Calibri"/>
          <w:color w:val="004D44"/>
        </w:rPr>
        <w:t>Monday</w:t>
      </w:r>
      <w:r w:rsidR="00E42ACF">
        <w:rPr>
          <w:rFonts w:ascii="Calibri" w:hAnsi="Calibri" w:cs="Calibri"/>
          <w:color w:val="004D44"/>
        </w:rPr>
        <w:t>,</w:t>
      </w:r>
      <w:r w:rsidR="00B82029" w:rsidRPr="00B82029">
        <w:rPr>
          <w:rFonts w:ascii="Calibri" w:hAnsi="Calibri" w:cs="Calibri"/>
          <w:color w:val="004D44"/>
        </w:rPr>
        <w:t xml:space="preserve"> </w:t>
      </w:r>
      <w:r w:rsidR="00AB4E17">
        <w:rPr>
          <w:rFonts w:ascii="Calibri" w:hAnsi="Calibri" w:cs="Calibri"/>
          <w:color w:val="004D44"/>
        </w:rPr>
        <w:t>8</w:t>
      </w:r>
      <w:r w:rsidR="00E42ACF">
        <w:rPr>
          <w:rFonts w:ascii="Calibri" w:hAnsi="Calibri" w:cs="Calibri"/>
          <w:color w:val="004D44"/>
        </w:rPr>
        <w:t>th</w:t>
      </w:r>
      <w:r w:rsidR="00B82029" w:rsidRPr="00B82029">
        <w:rPr>
          <w:rFonts w:ascii="Calibri" w:hAnsi="Calibri" w:cs="Calibri"/>
          <w:color w:val="004D44"/>
        </w:rPr>
        <w:t xml:space="preserve"> June 2026.</w:t>
      </w:r>
      <w:r w:rsidR="00B82029">
        <w:rPr>
          <w:rFonts w:ascii="Calibri" w:hAnsi="Calibri" w:cs="Calibri"/>
          <w:color w:val="004D44"/>
        </w:rPr>
        <w:t xml:space="preserve"> </w:t>
      </w:r>
      <w:r w:rsidRPr="0043214D">
        <w:rPr>
          <w:color w:val="004D44"/>
        </w:rPr>
        <w:t xml:space="preserve">Late entries will not be accepted. </w:t>
      </w:r>
      <w:r>
        <w:rPr>
          <w:color w:val="004D44"/>
        </w:rPr>
        <w:t xml:space="preserve">Please include your TidyTowns’ category and name of TidyTowns Committee in the subject matter. </w:t>
      </w:r>
      <w:r w:rsidRPr="0043214D">
        <w:rPr>
          <w:color w:val="004D44"/>
        </w:rPr>
        <w:t xml:space="preserve">Entries should be emailed to </w:t>
      </w:r>
      <w:hyperlink r:id="rId9" w:history="1">
        <w:r w:rsidR="00B82029" w:rsidRPr="00A5511B">
          <w:rPr>
            <w:rStyle w:val="Hyperlink"/>
          </w:rPr>
          <w:t>understandtogether@hse.ie</w:t>
        </w:r>
      </w:hyperlink>
    </w:p>
    <w:p w14:paraId="6E13C64A" w14:textId="77777777" w:rsidR="000A24E5" w:rsidRPr="00A16615" w:rsidRDefault="000A24E5" w:rsidP="000A24E5">
      <w:pPr>
        <w:spacing w:after="0" w:line="240" w:lineRule="auto"/>
        <w:jc w:val="both"/>
        <w:rPr>
          <w:color w:val="004D44"/>
          <w:sz w:val="24"/>
          <w:szCs w:val="24"/>
        </w:rPr>
      </w:pPr>
      <w:r w:rsidRPr="00A16615">
        <w:rPr>
          <w:color w:val="004D44"/>
          <w:sz w:val="24"/>
          <w:szCs w:val="24"/>
        </w:rPr>
        <w:tab/>
      </w:r>
      <w:r w:rsidRPr="00A16615">
        <w:rPr>
          <w:color w:val="004D44"/>
          <w:sz w:val="24"/>
          <w:szCs w:val="24"/>
        </w:rPr>
        <w:tab/>
        <w:t xml:space="preserve">    </w:t>
      </w:r>
      <w:r w:rsidRPr="00A16615">
        <w:rPr>
          <w:color w:val="004D44"/>
          <w:sz w:val="24"/>
          <w:szCs w:val="24"/>
        </w:rPr>
        <w:tab/>
      </w:r>
    </w:p>
    <w:p w14:paraId="07AB08AF" w14:textId="77777777" w:rsidR="000A24E5" w:rsidRPr="00E16CDF" w:rsidRDefault="000A24E5" w:rsidP="000A24E5">
      <w:pPr>
        <w:spacing w:after="0" w:line="240" w:lineRule="auto"/>
        <w:jc w:val="both"/>
        <w:rPr>
          <w:b/>
          <w:color w:val="004D44"/>
          <w:sz w:val="28"/>
          <w:szCs w:val="28"/>
        </w:rPr>
      </w:pPr>
      <w:r w:rsidRPr="00E16CDF">
        <w:rPr>
          <w:b/>
          <w:color w:val="004D44"/>
          <w:sz w:val="28"/>
          <w:szCs w:val="28"/>
        </w:rPr>
        <w:t>Further Information</w:t>
      </w:r>
    </w:p>
    <w:p w14:paraId="4778E888" w14:textId="0803B5F5" w:rsidR="000A24E5" w:rsidRDefault="000A24E5" w:rsidP="000A24E5">
      <w:pPr>
        <w:spacing w:after="0" w:line="240" w:lineRule="auto"/>
        <w:rPr>
          <w:color w:val="004D44"/>
        </w:rPr>
      </w:pPr>
      <w:r w:rsidRPr="0043214D">
        <w:rPr>
          <w:color w:val="004D44"/>
        </w:rPr>
        <w:t xml:space="preserve">Further information can be obtained by emailing </w:t>
      </w:r>
      <w:hyperlink r:id="rId10" w:history="1">
        <w:r w:rsidRPr="001456ED">
          <w:rPr>
            <w:rStyle w:val="Hyperlink"/>
          </w:rPr>
          <w:t>understandtogether@hse.ie</w:t>
        </w:r>
      </w:hyperlink>
    </w:p>
    <w:p w14:paraId="21F9E00A" w14:textId="77777777" w:rsidR="000A24E5" w:rsidRPr="000A24E5" w:rsidRDefault="000A24E5" w:rsidP="000A24E5">
      <w:pPr>
        <w:spacing w:after="0" w:line="240" w:lineRule="auto"/>
        <w:rPr>
          <w:color w:val="004D44"/>
          <w:sz w:val="8"/>
          <w:szCs w:val="8"/>
        </w:rPr>
      </w:pPr>
    </w:p>
    <w:p w14:paraId="047D83C6" w14:textId="77777777" w:rsidR="000A24E5" w:rsidRDefault="000A24E5" w:rsidP="000A24E5">
      <w:pPr>
        <w:pStyle w:val="ListParagraph"/>
        <w:numPr>
          <w:ilvl w:val="0"/>
          <w:numId w:val="3"/>
        </w:numPr>
        <w:spacing w:after="0" w:line="240" w:lineRule="auto"/>
        <w:rPr>
          <w:color w:val="004D44"/>
        </w:rPr>
      </w:pPr>
      <w:r w:rsidRPr="0043214D">
        <w:rPr>
          <w:color w:val="004D44"/>
        </w:rPr>
        <w:t xml:space="preserve">Dementia awareness training can be organised online and in person. </w:t>
      </w:r>
    </w:p>
    <w:p w14:paraId="2D6FAF84" w14:textId="77777777" w:rsidR="000A24E5" w:rsidRPr="000A24E5" w:rsidRDefault="000A24E5" w:rsidP="000A24E5">
      <w:pPr>
        <w:pStyle w:val="ListParagraph"/>
        <w:spacing w:after="0" w:line="240" w:lineRule="auto"/>
        <w:rPr>
          <w:color w:val="004D44"/>
          <w:sz w:val="8"/>
          <w:szCs w:val="8"/>
        </w:rPr>
      </w:pPr>
    </w:p>
    <w:p w14:paraId="3E5BFF58" w14:textId="78FED7CB" w:rsidR="00E42ACF" w:rsidRPr="00E42ACF" w:rsidRDefault="000A24E5" w:rsidP="00E42ACF">
      <w:pPr>
        <w:pStyle w:val="ListParagraph"/>
        <w:numPr>
          <w:ilvl w:val="0"/>
          <w:numId w:val="3"/>
        </w:numPr>
        <w:spacing w:after="0" w:line="240" w:lineRule="auto"/>
        <w:rPr>
          <w:color w:val="004D44"/>
        </w:rPr>
      </w:pPr>
      <w:r>
        <w:rPr>
          <w:color w:val="004D44"/>
        </w:rPr>
        <w:t xml:space="preserve">The national HSE Dementia Inclusive Community symbol, gardening booklet </w:t>
      </w:r>
      <w:r w:rsidRPr="0043214D">
        <w:rPr>
          <w:color w:val="004D44"/>
        </w:rPr>
        <w:t xml:space="preserve">and other campaign resources can be ordered free of charge from </w:t>
      </w:r>
      <w:hyperlink r:id="rId11" w:history="1">
        <w:r w:rsidR="00E42ACF" w:rsidRPr="00A5511B">
          <w:rPr>
            <w:rStyle w:val="Hyperlink"/>
          </w:rPr>
          <w:t>www.healthpromotion.ie</w:t>
        </w:r>
      </w:hyperlink>
      <w:r w:rsidR="00E42ACF">
        <w:rPr>
          <w:color w:val="004D44"/>
        </w:rPr>
        <w:t xml:space="preserve"> </w:t>
      </w:r>
    </w:p>
    <w:p w14:paraId="1BF7AA17" w14:textId="038ADCDE" w:rsidR="00D24C05" w:rsidRDefault="00D24C05" w:rsidP="00D24C05">
      <w:pPr>
        <w:spacing w:after="0" w:line="240" w:lineRule="auto"/>
        <w:jc w:val="both"/>
        <w:rPr>
          <w:color w:val="004D44"/>
          <w:sz w:val="24"/>
          <w:szCs w:val="24"/>
        </w:rPr>
      </w:pPr>
    </w:p>
    <w:p w14:paraId="7DABC5B8" w14:textId="77777777" w:rsidR="00D24C05" w:rsidRDefault="00D24C05" w:rsidP="00D24C05">
      <w:pPr>
        <w:spacing w:after="0" w:line="240" w:lineRule="auto"/>
        <w:rPr>
          <w:color w:val="004D44"/>
        </w:rPr>
        <w:sectPr w:rsidR="00D24C05">
          <w:type w:val="continuous"/>
          <w:pgSz w:w="11906" w:h="16838"/>
          <w:pgMar w:top="720" w:right="720" w:bottom="720" w:left="720" w:header="708" w:footer="708" w:gutter="0"/>
          <w:cols w:num="2" w:space="708"/>
        </w:sectPr>
      </w:pPr>
    </w:p>
    <w:p w14:paraId="3E9972F6" w14:textId="60494FF6" w:rsidR="00D24C05" w:rsidRPr="00D24C05" w:rsidRDefault="00237A68" w:rsidP="00D24C05">
      <w:pPr>
        <w:spacing w:after="0" w:line="240" w:lineRule="auto"/>
        <w:rPr>
          <w:color w:val="004D44"/>
        </w:rPr>
      </w:pPr>
      <w:r w:rsidRPr="000A24E5">
        <w:rPr>
          <w:noProof/>
          <w:color w:val="004D44"/>
          <w:lang w:eastAsia="en-IE"/>
        </w:rPr>
        <mc:AlternateContent>
          <mc:Choice Requires="wps">
            <w:drawing>
              <wp:anchor distT="45720" distB="45720" distL="114300" distR="114300" simplePos="0" relativeHeight="251671552" behindDoc="0" locked="0" layoutInCell="1" allowOverlap="1" wp14:anchorId="51CB34CE" wp14:editId="20FA4530">
                <wp:simplePos x="0" y="0"/>
                <wp:positionH relativeFrom="margin">
                  <wp:posOffset>0</wp:posOffset>
                </wp:positionH>
                <wp:positionV relativeFrom="page">
                  <wp:posOffset>8593455</wp:posOffset>
                </wp:positionV>
                <wp:extent cx="6619875" cy="1219835"/>
                <wp:effectExtent l="0" t="0" r="2857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219835"/>
                        </a:xfrm>
                        <a:prstGeom prst="rect">
                          <a:avLst/>
                        </a:prstGeom>
                        <a:solidFill>
                          <a:srgbClr val="FFFFFF"/>
                        </a:solidFill>
                        <a:ln w="12700">
                          <a:solidFill>
                            <a:schemeClr val="accent4"/>
                          </a:solidFill>
                          <a:miter lim="800000"/>
                          <a:headEnd/>
                          <a:tailEnd/>
                        </a:ln>
                      </wps:spPr>
                      <wps:txbx>
                        <w:txbxContent>
                          <w:p w14:paraId="26EA96E3" w14:textId="36195C8A" w:rsidR="000A24E5" w:rsidRPr="000757E9" w:rsidRDefault="000A24E5" w:rsidP="000A24E5">
                            <w:pPr>
                              <w:spacing w:after="0" w:line="240" w:lineRule="auto"/>
                              <w:rPr>
                                <w:b/>
                                <w:bCs/>
                                <w:sz w:val="28"/>
                                <w:szCs w:val="28"/>
                              </w:rPr>
                            </w:pPr>
                            <w:r w:rsidRPr="000757E9">
                              <w:rPr>
                                <w:b/>
                                <w:bCs/>
                                <w:sz w:val="28"/>
                                <w:szCs w:val="28"/>
                              </w:rPr>
                              <w:t>Prize</w:t>
                            </w:r>
                          </w:p>
                          <w:p w14:paraId="10AB40A9" w14:textId="77777777" w:rsidR="000A24E5" w:rsidRPr="0015540F" w:rsidRDefault="000A24E5" w:rsidP="000A24E5">
                            <w:pPr>
                              <w:spacing w:after="0" w:line="240" w:lineRule="auto"/>
                              <w:rPr>
                                <w:b/>
                                <w:bCs/>
                                <w:color w:val="004D44"/>
                              </w:rPr>
                            </w:pPr>
                            <w:r w:rsidRPr="0015540F">
                              <w:rPr>
                                <w:b/>
                                <w:bCs/>
                                <w:color w:val="004D44"/>
                              </w:rPr>
                              <w:t>A winning prize of €2,000 and a runner up prize of €500 will be awarded to the TidyTowns</w:t>
                            </w:r>
                          </w:p>
                          <w:p w14:paraId="14DC3DBB" w14:textId="77777777" w:rsidR="000A24E5" w:rsidRPr="0015540F" w:rsidRDefault="000A24E5" w:rsidP="000A24E5">
                            <w:pPr>
                              <w:spacing w:after="0" w:line="240" w:lineRule="auto"/>
                              <w:rPr>
                                <w:b/>
                                <w:bCs/>
                                <w:color w:val="004D44"/>
                              </w:rPr>
                            </w:pPr>
                            <w:r w:rsidRPr="0015540F">
                              <w:rPr>
                                <w:b/>
                                <w:bCs/>
                                <w:color w:val="004D44"/>
                              </w:rPr>
                              <w:t>Committees from a large town/urban centre.</w:t>
                            </w:r>
                          </w:p>
                          <w:p w14:paraId="6038FA76" w14:textId="77777777" w:rsidR="000A24E5" w:rsidRPr="0015540F" w:rsidRDefault="000A24E5" w:rsidP="000A24E5">
                            <w:pPr>
                              <w:spacing w:after="0" w:line="240" w:lineRule="auto"/>
                              <w:rPr>
                                <w:b/>
                                <w:bCs/>
                                <w:color w:val="004D44"/>
                              </w:rPr>
                            </w:pPr>
                          </w:p>
                          <w:p w14:paraId="04ED5E4F" w14:textId="77777777" w:rsidR="000A24E5" w:rsidRPr="0015540F" w:rsidRDefault="000A24E5" w:rsidP="000A24E5">
                            <w:pPr>
                              <w:spacing w:after="0" w:line="240" w:lineRule="auto"/>
                              <w:rPr>
                                <w:b/>
                                <w:bCs/>
                                <w:color w:val="004D44"/>
                              </w:rPr>
                            </w:pPr>
                            <w:r w:rsidRPr="0015540F">
                              <w:rPr>
                                <w:b/>
                                <w:bCs/>
                                <w:color w:val="004D44"/>
                              </w:rPr>
                              <w:t>A winning prize of €2,000 and a runner up prize of €500 will be awarded to the TidyTowns</w:t>
                            </w:r>
                          </w:p>
                          <w:p w14:paraId="21479D38" w14:textId="77777777" w:rsidR="000A24E5" w:rsidRPr="0015540F" w:rsidRDefault="000A24E5" w:rsidP="000A24E5">
                            <w:pPr>
                              <w:spacing w:after="0" w:line="240" w:lineRule="auto"/>
                              <w:rPr>
                                <w:b/>
                                <w:bCs/>
                                <w:color w:val="004D44"/>
                              </w:rPr>
                            </w:pPr>
                            <w:r w:rsidRPr="0015540F">
                              <w:rPr>
                                <w:b/>
                                <w:bCs/>
                                <w:color w:val="004D44"/>
                              </w:rPr>
                              <w:t>Committees from a village/small town.</w:t>
                            </w:r>
                          </w:p>
                          <w:p w14:paraId="5DE4D902" w14:textId="12B49DE0" w:rsidR="000A24E5" w:rsidRDefault="000A24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CB34CE" id="_x0000_t202" coordsize="21600,21600" o:spt="202" path="m,l,21600r21600,l21600,xe">
                <v:stroke joinstyle="miter"/>
                <v:path gradientshapeok="t" o:connecttype="rect"/>
              </v:shapetype>
              <v:shape id="Text Box 2" o:spid="_x0000_s1026" type="#_x0000_t202" style="position:absolute;margin-left:0;margin-top:676.65pt;width:521.25pt;height:96.0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" strokecolor="#ffc000 [3207]" strokeweight="1pt">
                <v:textbox>
                  <w:txbxContent>
                    <w:p w14:paraId="26EA96E3" w14:textId="36195C8A" w:rsidR="000A24E5" w:rsidRPr="000757E9" w:rsidRDefault="000A24E5" w:rsidP="000A24E5">
                      <w:pPr>
                        <w:spacing w:after="0" w:line="240" w:lineRule="auto"/>
                        <w:rPr>
                          <w:b/>
                          <w:bCs/>
                          <w:sz w:val="28"/>
                          <w:szCs w:val="28"/>
                        </w:rPr>
                      </w:pPr>
                      <w:r w:rsidRPr="000757E9">
                        <w:rPr>
                          <w:b/>
                          <w:bCs/>
                          <w:sz w:val="28"/>
                          <w:szCs w:val="28"/>
                        </w:rPr>
                        <w:t>Prize</w:t>
                      </w:r>
                    </w:p>
                    <w:p w14:paraId="10AB40A9" w14:textId="77777777" w:rsidR="000A24E5" w:rsidRPr="0015540F" w:rsidRDefault="000A24E5" w:rsidP="000A24E5">
                      <w:pPr>
                        <w:spacing w:after="0" w:line="240" w:lineRule="auto"/>
                        <w:rPr>
                          <w:b/>
                          <w:bCs/>
                          <w:color w:val="004D44"/>
                        </w:rPr>
                      </w:pPr>
                      <w:r w:rsidRPr="0015540F">
                        <w:rPr>
                          <w:b/>
                          <w:bCs/>
                          <w:color w:val="004D44"/>
                        </w:rPr>
                        <w:t>A winning prize of €2,000 and a runner up prize of €500 will be awarded to the TidyTowns</w:t>
                      </w:r>
                    </w:p>
                    <w:p w14:paraId="14DC3DBB" w14:textId="77777777" w:rsidR="000A24E5" w:rsidRPr="0015540F" w:rsidRDefault="000A24E5" w:rsidP="000A24E5">
                      <w:pPr>
                        <w:spacing w:after="0" w:line="240" w:lineRule="auto"/>
                        <w:rPr>
                          <w:b/>
                          <w:bCs/>
                          <w:color w:val="004D44"/>
                        </w:rPr>
                      </w:pPr>
                      <w:r w:rsidRPr="0015540F">
                        <w:rPr>
                          <w:b/>
                          <w:bCs/>
                          <w:color w:val="004D44"/>
                        </w:rPr>
                        <w:t>Committees from a large town/urban centre.</w:t>
                      </w:r>
                    </w:p>
                    <w:p w14:paraId="6038FA76" w14:textId="77777777" w:rsidR="000A24E5" w:rsidRPr="0015540F" w:rsidRDefault="000A24E5" w:rsidP="000A24E5">
                      <w:pPr>
                        <w:spacing w:after="0" w:line="240" w:lineRule="auto"/>
                        <w:rPr>
                          <w:b/>
                          <w:bCs/>
                          <w:color w:val="004D44"/>
                        </w:rPr>
                      </w:pPr>
                    </w:p>
                    <w:p w14:paraId="04ED5E4F" w14:textId="77777777" w:rsidR="000A24E5" w:rsidRPr="0015540F" w:rsidRDefault="000A24E5" w:rsidP="000A24E5">
                      <w:pPr>
                        <w:spacing w:after="0" w:line="240" w:lineRule="auto"/>
                        <w:rPr>
                          <w:b/>
                          <w:bCs/>
                          <w:color w:val="004D44"/>
                        </w:rPr>
                      </w:pPr>
                      <w:r w:rsidRPr="0015540F">
                        <w:rPr>
                          <w:b/>
                          <w:bCs/>
                          <w:color w:val="004D44"/>
                        </w:rPr>
                        <w:t>A winning prize of €2,000 and a runner up prize of €500 will be awarded to the TidyTowns</w:t>
                      </w:r>
                    </w:p>
                    <w:p w14:paraId="21479D38" w14:textId="77777777" w:rsidR="000A24E5" w:rsidRPr="0015540F" w:rsidRDefault="000A24E5" w:rsidP="000A24E5">
                      <w:pPr>
                        <w:spacing w:after="0" w:line="240" w:lineRule="auto"/>
                        <w:rPr>
                          <w:b/>
                          <w:bCs/>
                          <w:color w:val="004D44"/>
                        </w:rPr>
                      </w:pPr>
                      <w:r w:rsidRPr="0015540F">
                        <w:rPr>
                          <w:b/>
                          <w:bCs/>
                          <w:color w:val="004D44"/>
                        </w:rPr>
                        <w:t>Committees from a village/small town.</w:t>
                      </w:r>
                    </w:p>
                    <w:p w14:paraId="5DE4D902" w14:textId="12B49DE0" w:rsidR="000A24E5" w:rsidRDefault="000A24E5"/>
                  </w:txbxContent>
                </v:textbox>
                <w10:wrap type="square" anchorx="margin" anchory="page"/>
              </v:shape>
            </w:pict>
          </mc:Fallback>
        </mc:AlternateContent>
      </w:r>
      <w:r w:rsidR="00D24C05">
        <w:rPr>
          <w:color w:val="1F497D"/>
        </w:rPr>
        <w:t xml:space="preserve"> </w:t>
      </w:r>
    </w:p>
    <w:p w14:paraId="7220344E" w14:textId="1AD3ECED" w:rsidR="00D24C05" w:rsidRPr="00825C78" w:rsidRDefault="00D24C05" w:rsidP="00D24C05">
      <w:pPr>
        <w:spacing w:after="0" w:line="240" w:lineRule="auto"/>
        <w:rPr>
          <w:b/>
          <w:color w:val="004D44"/>
          <w:sz w:val="40"/>
          <w:szCs w:val="40"/>
        </w:rPr>
      </w:pPr>
      <w:r>
        <w:rPr>
          <w:b/>
          <w:color w:val="004D44"/>
          <w:sz w:val="56"/>
          <w:szCs w:val="56"/>
        </w:rPr>
        <w:lastRenderedPageBreak/>
        <w:t>About You</w:t>
      </w:r>
    </w:p>
    <w:p w14:paraId="58837B96" w14:textId="77777777" w:rsidR="00D24C05" w:rsidRPr="00825C78" w:rsidRDefault="00D24C05" w:rsidP="00D24C05">
      <w:pPr>
        <w:rPr>
          <w:color w:val="004D44"/>
          <w:sz w:val="40"/>
          <w:szCs w:val="40"/>
        </w:rPr>
      </w:pPr>
      <w:r w:rsidRPr="00825C78">
        <w:rPr>
          <w:noProof/>
          <w:color w:val="004D44"/>
          <w:sz w:val="40"/>
          <w:szCs w:val="40"/>
          <w:lang w:eastAsia="en-IE"/>
        </w:rPr>
        <mc:AlternateContent>
          <mc:Choice Requires="wps">
            <w:drawing>
              <wp:anchor distT="0" distB="0" distL="114300" distR="114300" simplePos="0" relativeHeight="251666432" behindDoc="1" locked="0" layoutInCell="1" allowOverlap="1" wp14:anchorId="387C1135" wp14:editId="0AACF600">
                <wp:simplePos x="0" y="0"/>
                <wp:positionH relativeFrom="column">
                  <wp:posOffset>-161925</wp:posOffset>
                </wp:positionH>
                <wp:positionV relativeFrom="paragraph">
                  <wp:posOffset>231140</wp:posOffset>
                </wp:positionV>
                <wp:extent cx="686752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line">
                          <a:avLst/>
                        </a:prstGeom>
                        <a:noFill/>
                        <a:ln w="25400">
                          <a:solidFill>
                            <a:srgbClr val="9CC22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79973" id="Straight Connector 4"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5pt,18.2pt" to="528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" strokecolor="#9cc22b" strokeweight="2pt"/>
            </w:pict>
          </mc:Fallback>
        </mc:AlternateContent>
      </w:r>
    </w:p>
    <w:tbl>
      <w:tblPr>
        <w:tblStyle w:val="TableGrid"/>
        <w:tblW w:w="4995" w:type="pct"/>
        <w:tblLook w:val="04A0" w:firstRow="1" w:lastRow="0" w:firstColumn="1" w:lastColumn="0" w:noHBand="0" w:noVBand="1"/>
      </w:tblPr>
      <w:tblGrid>
        <w:gridCol w:w="4105"/>
        <w:gridCol w:w="6341"/>
      </w:tblGrid>
      <w:tr w:rsidR="00D24C05" w14:paraId="54D1728E" w14:textId="77777777" w:rsidTr="00052F8B">
        <w:trPr>
          <w:trHeight w:val="510"/>
        </w:trPr>
        <w:tc>
          <w:tcPr>
            <w:tcW w:w="1965" w:type="pct"/>
          </w:tcPr>
          <w:p w14:paraId="47290F05" w14:textId="5A92599C" w:rsidR="00D24C05" w:rsidRPr="00535C70" w:rsidRDefault="00283108" w:rsidP="00052F8B">
            <w:pPr>
              <w:rPr>
                <w:b/>
                <w:color w:val="004D44"/>
                <w:sz w:val="28"/>
              </w:rPr>
            </w:pPr>
            <w:r>
              <w:rPr>
                <w:b/>
                <w:color w:val="004D44"/>
                <w:sz w:val="28"/>
              </w:rPr>
              <w:t>Name of Tidy</w:t>
            </w:r>
            <w:r w:rsidR="00D24C05" w:rsidRPr="0064478B">
              <w:rPr>
                <w:b/>
                <w:color w:val="004D44"/>
                <w:sz w:val="28"/>
              </w:rPr>
              <w:t>Town</w:t>
            </w:r>
            <w:r w:rsidR="00D24C05">
              <w:rPr>
                <w:b/>
                <w:color w:val="004D44"/>
                <w:sz w:val="28"/>
              </w:rPr>
              <w:t>s</w:t>
            </w:r>
            <w:r w:rsidR="00D24C05" w:rsidRPr="0064478B">
              <w:rPr>
                <w:b/>
                <w:color w:val="004D44"/>
                <w:sz w:val="28"/>
              </w:rPr>
              <w:t xml:space="preserve"> Committee</w:t>
            </w:r>
          </w:p>
        </w:tc>
        <w:tc>
          <w:tcPr>
            <w:tcW w:w="3035" w:type="pct"/>
          </w:tcPr>
          <w:p w14:paraId="0D321161" w14:textId="77777777" w:rsidR="00D24C05" w:rsidRPr="00A9238B" w:rsidRDefault="00D24C05" w:rsidP="00052F8B">
            <w:pPr>
              <w:rPr>
                <w:b/>
                <w:color w:val="004D44"/>
              </w:rPr>
            </w:pPr>
          </w:p>
        </w:tc>
      </w:tr>
      <w:tr w:rsidR="00D24C05" w14:paraId="53DD3C1A" w14:textId="77777777" w:rsidTr="00052F8B">
        <w:trPr>
          <w:trHeight w:val="559"/>
        </w:trPr>
        <w:tc>
          <w:tcPr>
            <w:tcW w:w="1965" w:type="pct"/>
          </w:tcPr>
          <w:p w14:paraId="022493E5" w14:textId="77777777" w:rsidR="00D24C05" w:rsidRPr="00535C70" w:rsidRDefault="00D24C05" w:rsidP="00052F8B">
            <w:pPr>
              <w:rPr>
                <w:b/>
                <w:color w:val="004D44"/>
                <w:sz w:val="28"/>
              </w:rPr>
            </w:pPr>
            <w:r>
              <w:rPr>
                <w:b/>
                <w:color w:val="004D44"/>
                <w:sz w:val="28"/>
              </w:rPr>
              <w:t>County</w:t>
            </w:r>
          </w:p>
        </w:tc>
        <w:tc>
          <w:tcPr>
            <w:tcW w:w="3035" w:type="pct"/>
          </w:tcPr>
          <w:p w14:paraId="504A77A8" w14:textId="77777777" w:rsidR="00D24C05" w:rsidRPr="00A9238B" w:rsidRDefault="00D24C05" w:rsidP="00052F8B">
            <w:pPr>
              <w:rPr>
                <w:b/>
                <w:color w:val="004D44"/>
              </w:rPr>
            </w:pPr>
          </w:p>
        </w:tc>
      </w:tr>
      <w:tr w:rsidR="00D24C05" w14:paraId="543F99C6" w14:textId="77777777" w:rsidTr="00052F8B">
        <w:trPr>
          <w:trHeight w:val="552"/>
        </w:trPr>
        <w:tc>
          <w:tcPr>
            <w:tcW w:w="1965" w:type="pct"/>
          </w:tcPr>
          <w:p w14:paraId="69579AA4" w14:textId="77777777" w:rsidR="00D24C05" w:rsidRPr="00535C70" w:rsidRDefault="00D24C05" w:rsidP="00052F8B">
            <w:pPr>
              <w:rPr>
                <w:b/>
                <w:color w:val="004D44"/>
                <w:sz w:val="28"/>
              </w:rPr>
            </w:pPr>
            <w:r>
              <w:rPr>
                <w:b/>
                <w:color w:val="004D44"/>
                <w:sz w:val="28"/>
              </w:rPr>
              <w:t>Contact Name</w:t>
            </w:r>
          </w:p>
        </w:tc>
        <w:tc>
          <w:tcPr>
            <w:tcW w:w="3035" w:type="pct"/>
          </w:tcPr>
          <w:p w14:paraId="60D486AE" w14:textId="77777777" w:rsidR="00D24C05" w:rsidRPr="00A9238B" w:rsidRDefault="00D24C05" w:rsidP="00052F8B">
            <w:pPr>
              <w:rPr>
                <w:b/>
                <w:color w:val="004D44"/>
              </w:rPr>
            </w:pPr>
          </w:p>
        </w:tc>
      </w:tr>
      <w:tr w:rsidR="00D24C05" w14:paraId="5C331768" w14:textId="77777777" w:rsidTr="00052F8B">
        <w:trPr>
          <w:trHeight w:val="558"/>
        </w:trPr>
        <w:tc>
          <w:tcPr>
            <w:tcW w:w="1965" w:type="pct"/>
          </w:tcPr>
          <w:p w14:paraId="26FB3598" w14:textId="77777777" w:rsidR="00D24C05" w:rsidRPr="00535C70" w:rsidRDefault="00D24C05" w:rsidP="00052F8B">
            <w:pPr>
              <w:rPr>
                <w:b/>
                <w:color w:val="004D44"/>
                <w:sz w:val="28"/>
              </w:rPr>
            </w:pPr>
            <w:r>
              <w:rPr>
                <w:b/>
                <w:color w:val="004D44"/>
                <w:sz w:val="28"/>
              </w:rPr>
              <w:t xml:space="preserve">Phone number </w:t>
            </w:r>
          </w:p>
        </w:tc>
        <w:tc>
          <w:tcPr>
            <w:tcW w:w="3035" w:type="pct"/>
          </w:tcPr>
          <w:p w14:paraId="0E43DAF1" w14:textId="77777777" w:rsidR="00D24C05" w:rsidRPr="00A9238B" w:rsidRDefault="00D24C05" w:rsidP="00052F8B">
            <w:pPr>
              <w:rPr>
                <w:b/>
                <w:color w:val="004D44"/>
              </w:rPr>
            </w:pPr>
          </w:p>
        </w:tc>
      </w:tr>
      <w:tr w:rsidR="00D24C05" w14:paraId="5163F9E3" w14:textId="77777777" w:rsidTr="00052F8B">
        <w:trPr>
          <w:trHeight w:val="563"/>
        </w:trPr>
        <w:tc>
          <w:tcPr>
            <w:tcW w:w="1965" w:type="pct"/>
          </w:tcPr>
          <w:p w14:paraId="2F15D20A" w14:textId="77777777" w:rsidR="00D24C05" w:rsidRPr="00535C70" w:rsidRDefault="00D24C05" w:rsidP="00052F8B">
            <w:pPr>
              <w:rPr>
                <w:b/>
                <w:color w:val="004D44"/>
                <w:sz w:val="28"/>
              </w:rPr>
            </w:pPr>
            <w:r>
              <w:rPr>
                <w:b/>
                <w:color w:val="004D44"/>
                <w:sz w:val="28"/>
              </w:rPr>
              <w:t>Email address</w:t>
            </w:r>
          </w:p>
        </w:tc>
        <w:tc>
          <w:tcPr>
            <w:tcW w:w="3035" w:type="pct"/>
          </w:tcPr>
          <w:p w14:paraId="73279AA1" w14:textId="77777777" w:rsidR="00D24C05" w:rsidRPr="00A9238B" w:rsidRDefault="00D24C05" w:rsidP="00052F8B">
            <w:pPr>
              <w:rPr>
                <w:b/>
                <w:color w:val="004D44"/>
              </w:rPr>
            </w:pPr>
          </w:p>
        </w:tc>
      </w:tr>
    </w:tbl>
    <w:p w14:paraId="03766CC9" w14:textId="77777777" w:rsidR="00D24C05" w:rsidRPr="00573F49" w:rsidRDefault="00D24C05" w:rsidP="00D24C05">
      <w:pPr>
        <w:rPr>
          <w:b/>
          <w:color w:val="004D44"/>
          <w:sz w:val="28"/>
        </w:rPr>
      </w:pPr>
    </w:p>
    <w:p w14:paraId="7137FD09" w14:textId="77777777" w:rsidR="00D24C05" w:rsidRDefault="00D24C05" w:rsidP="00D24C05">
      <w:pPr>
        <w:spacing w:after="0"/>
        <w:rPr>
          <w:b/>
          <w:color w:val="004D44"/>
          <w:sz w:val="28"/>
        </w:rPr>
      </w:pPr>
      <w:r w:rsidRPr="00573F49">
        <w:rPr>
          <w:b/>
          <w:color w:val="004D44"/>
          <w:sz w:val="28"/>
        </w:rPr>
        <w:t>Category</w:t>
      </w:r>
    </w:p>
    <w:p w14:paraId="0BF32DF2" w14:textId="77777777" w:rsidR="00D24C05" w:rsidRDefault="00D24C05" w:rsidP="00D24C05">
      <w:pPr>
        <w:spacing w:after="0"/>
        <w:rPr>
          <w:color w:val="004D44"/>
          <w:sz w:val="24"/>
          <w:szCs w:val="24"/>
        </w:rPr>
      </w:pPr>
      <w:r w:rsidRPr="00E16CDF">
        <w:rPr>
          <w:color w:val="004D44"/>
          <w:sz w:val="24"/>
          <w:szCs w:val="24"/>
        </w:rPr>
        <w:t>Please indicate which award you are applying for</w:t>
      </w:r>
      <w:r>
        <w:rPr>
          <w:color w:val="004D44"/>
          <w:sz w:val="24"/>
          <w:szCs w:val="24"/>
        </w:rPr>
        <w:t>:</w:t>
      </w:r>
      <w:r w:rsidRPr="00E16CDF">
        <w:rPr>
          <w:color w:val="004D44"/>
          <w:sz w:val="24"/>
          <w:szCs w:val="24"/>
        </w:rPr>
        <w:t xml:space="preserve"> </w:t>
      </w:r>
    </w:p>
    <w:p w14:paraId="5EA71F21" w14:textId="77777777" w:rsidR="00E42ACF" w:rsidRDefault="00E42ACF" w:rsidP="00D24C05">
      <w:pPr>
        <w:spacing w:after="0"/>
        <w:rPr>
          <w:color w:val="004D44"/>
          <w:sz w:val="24"/>
          <w:szCs w:val="24"/>
        </w:rPr>
      </w:pPr>
    </w:p>
    <w:tbl>
      <w:tblPr>
        <w:tblStyle w:val="TableGrid"/>
        <w:tblW w:w="4995" w:type="pct"/>
        <w:tblLook w:val="04A0" w:firstRow="1" w:lastRow="0" w:firstColumn="1" w:lastColumn="0" w:noHBand="0" w:noVBand="1"/>
      </w:tblPr>
      <w:tblGrid>
        <w:gridCol w:w="4816"/>
        <w:gridCol w:w="5630"/>
      </w:tblGrid>
      <w:tr w:rsidR="00D24C05" w14:paraId="10720F96" w14:textId="77777777" w:rsidTr="00052F8B">
        <w:trPr>
          <w:trHeight w:val="768"/>
        </w:trPr>
        <w:tc>
          <w:tcPr>
            <w:tcW w:w="2305" w:type="pct"/>
          </w:tcPr>
          <w:p w14:paraId="0B365125" w14:textId="77777777" w:rsidR="00D24C05" w:rsidRDefault="00D24C05" w:rsidP="00052F8B">
            <w:pPr>
              <w:rPr>
                <w:b/>
                <w:color w:val="004D44"/>
                <w:sz w:val="28"/>
              </w:rPr>
            </w:pPr>
            <w:r>
              <w:rPr>
                <w:b/>
                <w:color w:val="004D44"/>
                <w:sz w:val="28"/>
              </w:rPr>
              <w:t>Village/Small Town</w:t>
            </w:r>
          </w:p>
          <w:p w14:paraId="3DD39CB5" w14:textId="709C7B6B" w:rsidR="00D24C05" w:rsidRPr="00535C70" w:rsidRDefault="00D24C05" w:rsidP="00052F8B">
            <w:pPr>
              <w:rPr>
                <w:b/>
                <w:color w:val="004D44"/>
                <w:sz w:val="28"/>
              </w:rPr>
            </w:pPr>
            <w:r>
              <w:rPr>
                <w:b/>
                <w:color w:val="004D44"/>
                <w:sz w:val="28"/>
              </w:rPr>
              <w:t>(TidyTown</w:t>
            </w:r>
            <w:r w:rsidR="000757E9">
              <w:rPr>
                <w:b/>
                <w:color w:val="004D44"/>
                <w:sz w:val="28"/>
              </w:rPr>
              <w:t>s</w:t>
            </w:r>
            <w:r>
              <w:rPr>
                <w:b/>
                <w:color w:val="004D44"/>
                <w:sz w:val="28"/>
              </w:rPr>
              <w:t xml:space="preserve"> main category A, B, C or D)</w:t>
            </w:r>
          </w:p>
        </w:tc>
        <w:tc>
          <w:tcPr>
            <w:tcW w:w="2695" w:type="pct"/>
          </w:tcPr>
          <w:p w14:paraId="7A2FA24B" w14:textId="77777777" w:rsidR="00D24C05" w:rsidRPr="00A9238B" w:rsidRDefault="00D24C05" w:rsidP="00052F8B">
            <w:pPr>
              <w:rPr>
                <w:b/>
                <w:color w:val="004D44"/>
              </w:rPr>
            </w:pPr>
          </w:p>
        </w:tc>
      </w:tr>
      <w:tr w:rsidR="00D24C05" w14:paraId="33691A40" w14:textId="77777777" w:rsidTr="00052F8B">
        <w:trPr>
          <w:trHeight w:val="835"/>
        </w:trPr>
        <w:tc>
          <w:tcPr>
            <w:tcW w:w="2305" w:type="pct"/>
          </w:tcPr>
          <w:p w14:paraId="02CC962F" w14:textId="77777777" w:rsidR="00D24C05" w:rsidRDefault="00D24C05" w:rsidP="00052F8B">
            <w:pPr>
              <w:rPr>
                <w:b/>
                <w:color w:val="004D44"/>
                <w:sz w:val="28"/>
              </w:rPr>
            </w:pPr>
            <w:r>
              <w:rPr>
                <w:b/>
                <w:color w:val="004D44"/>
                <w:sz w:val="28"/>
              </w:rPr>
              <w:t>Large Town/Urban Centre</w:t>
            </w:r>
          </w:p>
          <w:p w14:paraId="7DAA2E63" w14:textId="782DBEC9" w:rsidR="00D24C05" w:rsidRPr="00535C70" w:rsidRDefault="00D24C05" w:rsidP="00052F8B">
            <w:pPr>
              <w:rPr>
                <w:b/>
                <w:color w:val="004D44"/>
                <w:sz w:val="28"/>
              </w:rPr>
            </w:pPr>
            <w:r>
              <w:rPr>
                <w:b/>
                <w:color w:val="004D44"/>
                <w:sz w:val="28"/>
              </w:rPr>
              <w:t>(TidyTown</w:t>
            </w:r>
            <w:r w:rsidR="000757E9">
              <w:rPr>
                <w:b/>
                <w:color w:val="004D44"/>
                <w:sz w:val="28"/>
              </w:rPr>
              <w:t>s</w:t>
            </w:r>
            <w:r>
              <w:rPr>
                <w:b/>
                <w:color w:val="004D44"/>
                <w:sz w:val="28"/>
              </w:rPr>
              <w:t xml:space="preserve"> main category E, F, G or H)</w:t>
            </w:r>
          </w:p>
        </w:tc>
        <w:tc>
          <w:tcPr>
            <w:tcW w:w="2695" w:type="pct"/>
          </w:tcPr>
          <w:p w14:paraId="04C27758" w14:textId="77777777" w:rsidR="00D24C05" w:rsidRPr="00A9238B" w:rsidRDefault="00D24C05" w:rsidP="00052F8B">
            <w:pPr>
              <w:rPr>
                <w:b/>
                <w:color w:val="004D44"/>
              </w:rPr>
            </w:pPr>
          </w:p>
        </w:tc>
      </w:tr>
    </w:tbl>
    <w:p w14:paraId="6220D454" w14:textId="77777777" w:rsidR="00D24C05" w:rsidRDefault="00D24C05" w:rsidP="00D24C05">
      <w:pPr>
        <w:spacing w:after="0"/>
        <w:rPr>
          <w:color w:val="004D44"/>
          <w:sz w:val="28"/>
        </w:rPr>
      </w:pPr>
    </w:p>
    <w:p w14:paraId="2CDEFDD3" w14:textId="77777777" w:rsidR="000757E9" w:rsidRDefault="000757E9" w:rsidP="00D24C05">
      <w:pPr>
        <w:spacing w:after="0"/>
        <w:rPr>
          <w:color w:val="004D44"/>
          <w:sz w:val="28"/>
        </w:rPr>
      </w:pPr>
    </w:p>
    <w:p w14:paraId="207E7482" w14:textId="77777777" w:rsidR="00D24C05" w:rsidRPr="00E462A9" w:rsidRDefault="00D24C05" w:rsidP="00D24C05">
      <w:pPr>
        <w:rPr>
          <w:b/>
          <w:bCs/>
          <w:color w:val="004D44"/>
          <w:sz w:val="28"/>
          <w:szCs w:val="28"/>
        </w:rPr>
      </w:pPr>
      <w:r w:rsidRPr="00E462A9">
        <w:rPr>
          <w:b/>
          <w:bCs/>
          <w:color w:val="004D44"/>
          <w:sz w:val="28"/>
          <w:szCs w:val="28"/>
        </w:rPr>
        <w:t>Terms and conditions</w:t>
      </w:r>
    </w:p>
    <w:p w14:paraId="5CD9FADD" w14:textId="77777777" w:rsidR="000A24E5" w:rsidRDefault="000A24E5" w:rsidP="000A24E5">
      <w:pPr>
        <w:spacing w:after="0" w:line="240" w:lineRule="auto"/>
        <w:rPr>
          <w:color w:val="004D44"/>
          <w:sz w:val="24"/>
          <w:szCs w:val="24"/>
        </w:rPr>
      </w:pPr>
      <w:r w:rsidRPr="00120A1B">
        <w:rPr>
          <w:color w:val="004D44"/>
          <w:sz w:val="24"/>
          <w:szCs w:val="24"/>
        </w:rPr>
        <w:t xml:space="preserve">All entries must be submitted on this official entry form. </w:t>
      </w:r>
      <w:r w:rsidRPr="00EA01ED">
        <w:rPr>
          <w:b/>
          <w:bCs/>
          <w:color w:val="004D44"/>
          <w:sz w:val="24"/>
          <w:szCs w:val="24"/>
        </w:rPr>
        <w:t xml:space="preserve">Supplementary materials such as photographs, screenshots of social media posts (ideally showing levels of engagement), and digital or printed copies of leaflets, posters, etc., can be </w:t>
      </w:r>
      <w:r>
        <w:rPr>
          <w:b/>
          <w:bCs/>
          <w:color w:val="004D44"/>
          <w:sz w:val="24"/>
          <w:szCs w:val="24"/>
        </w:rPr>
        <w:t xml:space="preserve">included in the application or </w:t>
      </w:r>
      <w:r w:rsidRPr="00EA01ED">
        <w:rPr>
          <w:b/>
          <w:bCs/>
          <w:color w:val="004D44"/>
          <w:sz w:val="24"/>
          <w:szCs w:val="24"/>
        </w:rPr>
        <w:t xml:space="preserve">sent separately by e-mail to </w:t>
      </w:r>
      <w:hyperlink r:id="rId12" w:history="1">
        <w:r w:rsidRPr="008C639E">
          <w:rPr>
            <w:rStyle w:val="Hyperlink"/>
            <w:sz w:val="24"/>
            <w:szCs w:val="24"/>
          </w:rPr>
          <w:t>understandtogether@hse.ie</w:t>
        </w:r>
      </w:hyperlink>
    </w:p>
    <w:p w14:paraId="3179DEBB" w14:textId="77777777" w:rsidR="000A24E5" w:rsidRPr="00317B31" w:rsidRDefault="000A24E5" w:rsidP="000A24E5">
      <w:pPr>
        <w:spacing w:after="0" w:line="240" w:lineRule="auto"/>
        <w:rPr>
          <w:color w:val="004D44"/>
        </w:rPr>
      </w:pPr>
      <w:r w:rsidRPr="00141FDE">
        <w:rPr>
          <w:color w:val="004D44"/>
          <w:sz w:val="24"/>
          <w:szCs w:val="24"/>
        </w:rPr>
        <w:t xml:space="preserve">  </w:t>
      </w:r>
    </w:p>
    <w:p w14:paraId="2B627BBC" w14:textId="5C91F6B1" w:rsidR="000A24E5" w:rsidRDefault="000A24E5" w:rsidP="000A24E5">
      <w:pPr>
        <w:jc w:val="both"/>
        <w:rPr>
          <w:color w:val="004D44"/>
          <w:sz w:val="24"/>
          <w:szCs w:val="24"/>
        </w:rPr>
      </w:pPr>
      <w:r w:rsidRPr="002B4E0E">
        <w:rPr>
          <w:color w:val="004D44"/>
          <w:sz w:val="24"/>
          <w:szCs w:val="24"/>
        </w:rPr>
        <w:t xml:space="preserve">Please include your </w:t>
      </w:r>
      <w:r>
        <w:rPr>
          <w:color w:val="004D44"/>
          <w:sz w:val="24"/>
          <w:szCs w:val="24"/>
        </w:rPr>
        <w:t>TidyTown</w:t>
      </w:r>
      <w:r w:rsidRPr="002B4E0E">
        <w:rPr>
          <w:color w:val="004D44"/>
          <w:sz w:val="24"/>
          <w:szCs w:val="24"/>
        </w:rPr>
        <w:t xml:space="preserve">s’ category and name of </w:t>
      </w:r>
      <w:r>
        <w:rPr>
          <w:color w:val="004D44"/>
          <w:sz w:val="24"/>
          <w:szCs w:val="24"/>
        </w:rPr>
        <w:t>TidyTown</w:t>
      </w:r>
      <w:r w:rsidRPr="002B4E0E">
        <w:rPr>
          <w:color w:val="004D44"/>
          <w:sz w:val="24"/>
          <w:szCs w:val="24"/>
        </w:rPr>
        <w:t xml:space="preserve">s </w:t>
      </w:r>
      <w:r>
        <w:rPr>
          <w:color w:val="004D44"/>
          <w:sz w:val="24"/>
          <w:szCs w:val="24"/>
        </w:rPr>
        <w:t>Committee in the subject matter of the email.</w:t>
      </w:r>
    </w:p>
    <w:p w14:paraId="7C319FEE" w14:textId="77777777" w:rsidR="000A24E5" w:rsidRPr="00120A1B" w:rsidRDefault="000A24E5" w:rsidP="000A24E5">
      <w:pPr>
        <w:jc w:val="both"/>
        <w:rPr>
          <w:color w:val="004D44"/>
          <w:sz w:val="24"/>
          <w:szCs w:val="24"/>
        </w:rPr>
      </w:pPr>
      <w:r w:rsidRPr="00120A1B">
        <w:rPr>
          <w:color w:val="004D44"/>
          <w:sz w:val="24"/>
          <w:szCs w:val="24"/>
        </w:rPr>
        <w:t>Late entries will not be accepted.</w:t>
      </w:r>
    </w:p>
    <w:p w14:paraId="16D155FD" w14:textId="77777777" w:rsidR="000A24E5" w:rsidRDefault="000A24E5" w:rsidP="000A24E5">
      <w:pPr>
        <w:jc w:val="both"/>
        <w:rPr>
          <w:color w:val="004D44"/>
          <w:sz w:val="24"/>
          <w:szCs w:val="24"/>
        </w:rPr>
      </w:pPr>
      <w:r w:rsidRPr="00120A1B">
        <w:rPr>
          <w:color w:val="004D44"/>
          <w:sz w:val="24"/>
          <w:szCs w:val="24"/>
        </w:rPr>
        <w:t>The decision of the judges will be final, and no correspondence will be entered into.</w:t>
      </w:r>
    </w:p>
    <w:p w14:paraId="11870724" w14:textId="77777777" w:rsidR="00D24C05" w:rsidRDefault="00D24C05" w:rsidP="00D24C05">
      <w:pPr>
        <w:jc w:val="both"/>
        <w:rPr>
          <w:color w:val="004D44"/>
          <w:sz w:val="24"/>
          <w:szCs w:val="24"/>
        </w:rPr>
      </w:pPr>
    </w:p>
    <w:p w14:paraId="5C0A85D0" w14:textId="77777777" w:rsidR="00D24C05" w:rsidRDefault="00D24C05" w:rsidP="00D24C05">
      <w:pPr>
        <w:rPr>
          <w:b/>
          <w:bCs/>
          <w:color w:val="004D44"/>
          <w:sz w:val="28"/>
          <w:szCs w:val="28"/>
        </w:rPr>
      </w:pPr>
    </w:p>
    <w:p w14:paraId="04D7D156" w14:textId="77777777" w:rsidR="000C0662" w:rsidRDefault="000C0662" w:rsidP="00D24C05">
      <w:pPr>
        <w:spacing w:after="0" w:line="240" w:lineRule="auto"/>
        <w:rPr>
          <w:b/>
          <w:bCs/>
          <w:color w:val="004D44"/>
          <w:sz w:val="28"/>
          <w:szCs w:val="28"/>
        </w:rPr>
      </w:pPr>
    </w:p>
    <w:p w14:paraId="51979A18" w14:textId="77777777" w:rsidR="000C0662" w:rsidRDefault="000C0662" w:rsidP="00D24C05">
      <w:pPr>
        <w:spacing w:after="0" w:line="240" w:lineRule="auto"/>
        <w:rPr>
          <w:b/>
          <w:bCs/>
          <w:color w:val="004D44"/>
          <w:sz w:val="28"/>
          <w:szCs w:val="28"/>
        </w:rPr>
      </w:pPr>
    </w:p>
    <w:p w14:paraId="7BC345CA" w14:textId="68039399" w:rsidR="00D24C05" w:rsidRPr="00825C78" w:rsidRDefault="00D24C05" w:rsidP="00E42ACF">
      <w:pPr>
        <w:spacing w:after="0" w:line="240" w:lineRule="auto"/>
        <w:rPr>
          <w:b/>
          <w:color w:val="004D44"/>
          <w:sz w:val="40"/>
          <w:szCs w:val="40"/>
        </w:rPr>
      </w:pPr>
      <w:r>
        <w:rPr>
          <w:b/>
          <w:color w:val="004D44"/>
          <w:sz w:val="56"/>
          <w:szCs w:val="56"/>
        </w:rPr>
        <w:lastRenderedPageBreak/>
        <w:t>About Your Entry</w:t>
      </w:r>
    </w:p>
    <w:p w14:paraId="0D5960B4" w14:textId="77777777" w:rsidR="00D24C05" w:rsidRPr="00825C78" w:rsidRDefault="00D24C05" w:rsidP="00E42ACF">
      <w:pPr>
        <w:rPr>
          <w:color w:val="004D44"/>
          <w:sz w:val="40"/>
          <w:szCs w:val="40"/>
        </w:rPr>
      </w:pPr>
      <w:r w:rsidRPr="00825C78">
        <w:rPr>
          <w:noProof/>
          <w:color w:val="004D44"/>
          <w:sz w:val="40"/>
          <w:szCs w:val="40"/>
          <w:lang w:eastAsia="en-IE"/>
        </w:rPr>
        <mc:AlternateContent>
          <mc:Choice Requires="wps">
            <w:drawing>
              <wp:anchor distT="0" distB="0" distL="114300" distR="114300" simplePos="0" relativeHeight="251667456" behindDoc="1" locked="0" layoutInCell="1" allowOverlap="1" wp14:anchorId="28660603" wp14:editId="6D017AC7">
                <wp:simplePos x="0" y="0"/>
                <wp:positionH relativeFrom="column">
                  <wp:posOffset>-161925</wp:posOffset>
                </wp:positionH>
                <wp:positionV relativeFrom="paragraph">
                  <wp:posOffset>231140</wp:posOffset>
                </wp:positionV>
                <wp:extent cx="68675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line">
                          <a:avLst/>
                        </a:prstGeom>
                        <a:noFill/>
                        <a:ln w="25400">
                          <a:solidFill>
                            <a:srgbClr val="9CC22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F8A79" id="Straight Connector 1"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5pt,18.2pt" to="528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" strokecolor="#9cc22b" strokeweight="2pt"/>
            </w:pict>
          </mc:Fallback>
        </mc:AlternateContent>
      </w:r>
    </w:p>
    <w:p w14:paraId="1546AD5D" w14:textId="77777777" w:rsidR="009B6E7E" w:rsidRPr="00B50567" w:rsidRDefault="009B6E7E" w:rsidP="00E42ACF">
      <w:pPr>
        <w:rPr>
          <w:b/>
          <w:bCs/>
          <w:color w:val="004D44"/>
          <w:sz w:val="28"/>
          <w:szCs w:val="28"/>
        </w:rPr>
      </w:pPr>
      <w:r w:rsidRPr="00B50567">
        <w:rPr>
          <w:b/>
          <w:bCs/>
          <w:color w:val="004D44"/>
          <w:sz w:val="28"/>
          <w:szCs w:val="28"/>
        </w:rPr>
        <w:t>1.</w:t>
      </w:r>
      <w:r w:rsidRPr="00B50567">
        <w:rPr>
          <w:b/>
          <w:bCs/>
          <w:color w:val="004D44"/>
          <w:sz w:val="28"/>
          <w:szCs w:val="28"/>
        </w:rPr>
        <w:tab/>
      </w:r>
      <w:r w:rsidRPr="00F20614">
        <w:rPr>
          <w:b/>
          <w:bCs/>
          <w:color w:val="004D44"/>
          <w:sz w:val="28"/>
          <w:szCs w:val="28"/>
        </w:rPr>
        <w:t xml:space="preserve">Providing a sense of place and enabling reminiscence </w:t>
      </w:r>
      <w:r>
        <w:rPr>
          <w:b/>
          <w:bCs/>
          <w:color w:val="004D44"/>
          <w:sz w:val="24"/>
          <w:szCs w:val="24"/>
        </w:rPr>
        <w:t>(max 300 words)</w:t>
      </w:r>
    </w:p>
    <w:p w14:paraId="5375742B" w14:textId="77777777" w:rsidR="009B6E7E" w:rsidRPr="00B50567" w:rsidRDefault="009B6E7E" w:rsidP="00E42ACF">
      <w:pPr>
        <w:spacing w:after="0"/>
        <w:rPr>
          <w:b/>
          <w:bCs/>
          <w:color w:val="004D44"/>
          <w:sz w:val="24"/>
          <w:szCs w:val="24"/>
        </w:rPr>
      </w:pPr>
      <w:r w:rsidRPr="00B50567">
        <w:rPr>
          <w:b/>
          <w:bCs/>
          <w:color w:val="004D44"/>
          <w:sz w:val="24"/>
          <w:szCs w:val="24"/>
        </w:rPr>
        <w:t>What you could do</w:t>
      </w:r>
    </w:p>
    <w:p w14:paraId="5BF675FA" w14:textId="1F2AF922" w:rsidR="009B6E7E" w:rsidRPr="002927D1" w:rsidRDefault="009B6E7E" w:rsidP="002927D1">
      <w:pPr>
        <w:pStyle w:val="ListParagraph"/>
        <w:numPr>
          <w:ilvl w:val="0"/>
          <w:numId w:val="14"/>
        </w:numPr>
        <w:spacing w:after="0"/>
        <w:rPr>
          <w:bCs/>
          <w:color w:val="004D44"/>
          <w:sz w:val="24"/>
          <w:szCs w:val="24"/>
        </w:rPr>
      </w:pPr>
      <w:r w:rsidRPr="002927D1">
        <w:rPr>
          <w:bCs/>
          <w:color w:val="004D44"/>
          <w:sz w:val="24"/>
          <w:szCs w:val="24"/>
        </w:rPr>
        <w:t>Create a reminiscence walk or trail with old photos, local stories, shop signs, or historic landmarks.</w:t>
      </w:r>
    </w:p>
    <w:p w14:paraId="1918E84A" w14:textId="3700C2F2" w:rsidR="009B6E7E" w:rsidRPr="002927D1" w:rsidRDefault="009B6E7E" w:rsidP="002927D1">
      <w:pPr>
        <w:pStyle w:val="ListParagraph"/>
        <w:numPr>
          <w:ilvl w:val="0"/>
          <w:numId w:val="14"/>
        </w:numPr>
        <w:spacing w:after="0"/>
        <w:rPr>
          <w:bCs/>
          <w:color w:val="004D44"/>
          <w:sz w:val="24"/>
          <w:szCs w:val="24"/>
        </w:rPr>
      </w:pPr>
      <w:r w:rsidRPr="002927D1">
        <w:rPr>
          <w:bCs/>
          <w:color w:val="004D44"/>
          <w:sz w:val="24"/>
          <w:szCs w:val="24"/>
        </w:rPr>
        <w:t>Install memory boards in parks or village centres featuring “Life in our town through the years.”</w:t>
      </w:r>
    </w:p>
    <w:p w14:paraId="6B942B02" w14:textId="7BA20FEA" w:rsidR="009B6E7E" w:rsidRPr="002927D1" w:rsidRDefault="009B6E7E" w:rsidP="002927D1">
      <w:pPr>
        <w:pStyle w:val="ListParagraph"/>
        <w:numPr>
          <w:ilvl w:val="0"/>
          <w:numId w:val="14"/>
        </w:numPr>
        <w:spacing w:after="0"/>
        <w:rPr>
          <w:bCs/>
          <w:color w:val="004D44"/>
          <w:sz w:val="24"/>
          <w:szCs w:val="24"/>
        </w:rPr>
      </w:pPr>
      <w:r w:rsidRPr="002927D1">
        <w:rPr>
          <w:bCs/>
          <w:color w:val="004D44"/>
          <w:sz w:val="24"/>
          <w:szCs w:val="24"/>
        </w:rPr>
        <w:t>Use heritage planting (traditional flowers, fruit trees, old varieties).</w:t>
      </w:r>
    </w:p>
    <w:p w14:paraId="493C8827" w14:textId="77777777" w:rsidR="000757E9" w:rsidRPr="002927D1" w:rsidRDefault="009B6E7E" w:rsidP="002927D1">
      <w:pPr>
        <w:pStyle w:val="ListParagraph"/>
        <w:numPr>
          <w:ilvl w:val="0"/>
          <w:numId w:val="14"/>
        </w:numPr>
        <w:spacing w:after="0"/>
        <w:rPr>
          <w:bCs/>
          <w:color w:val="004D44"/>
          <w:sz w:val="24"/>
          <w:szCs w:val="24"/>
        </w:rPr>
      </w:pPr>
      <w:r w:rsidRPr="002927D1">
        <w:rPr>
          <w:bCs/>
          <w:color w:val="004D44"/>
          <w:sz w:val="24"/>
          <w:szCs w:val="24"/>
        </w:rPr>
        <w:t>Add sensory gardens with familiar scents (lavender, rosemary, mint), textures and gentle sounds.</w:t>
      </w:r>
    </w:p>
    <w:p w14:paraId="15A3E5AE" w14:textId="77777777" w:rsidR="000757E9" w:rsidRPr="002927D1" w:rsidRDefault="009B6E7E" w:rsidP="002927D1">
      <w:pPr>
        <w:pStyle w:val="ListParagraph"/>
        <w:numPr>
          <w:ilvl w:val="0"/>
          <w:numId w:val="14"/>
        </w:numPr>
        <w:spacing w:after="0"/>
        <w:rPr>
          <w:bCs/>
          <w:color w:val="004D44"/>
          <w:sz w:val="24"/>
          <w:szCs w:val="24"/>
        </w:rPr>
      </w:pPr>
      <w:r w:rsidRPr="002927D1">
        <w:rPr>
          <w:bCs/>
          <w:color w:val="004D44"/>
          <w:sz w:val="24"/>
          <w:szCs w:val="24"/>
        </w:rPr>
        <w:t>Include benches with plaques telling short local stories.</w:t>
      </w:r>
    </w:p>
    <w:p w14:paraId="1415821A" w14:textId="642F67C0" w:rsidR="009B6E7E" w:rsidRPr="002927D1" w:rsidRDefault="009B6E7E" w:rsidP="002927D1">
      <w:pPr>
        <w:pStyle w:val="ListParagraph"/>
        <w:numPr>
          <w:ilvl w:val="0"/>
          <w:numId w:val="14"/>
        </w:numPr>
        <w:spacing w:after="0"/>
        <w:rPr>
          <w:bCs/>
          <w:color w:val="004D44"/>
          <w:sz w:val="24"/>
          <w:szCs w:val="24"/>
        </w:rPr>
      </w:pPr>
      <w:r w:rsidRPr="002927D1">
        <w:rPr>
          <w:bCs/>
          <w:color w:val="004D44"/>
          <w:sz w:val="24"/>
          <w:szCs w:val="24"/>
        </w:rPr>
        <w:t>Initiate local history projects, such as reviewing old photos of the town, to stimulate memories and</w:t>
      </w:r>
      <w:r w:rsidR="000757E9" w:rsidRPr="002927D1">
        <w:rPr>
          <w:bCs/>
          <w:color w:val="004D44"/>
          <w:sz w:val="24"/>
          <w:szCs w:val="24"/>
        </w:rPr>
        <w:t xml:space="preserve"> </w:t>
      </w:r>
      <w:r w:rsidRPr="002927D1">
        <w:rPr>
          <w:bCs/>
          <w:color w:val="004D44"/>
          <w:sz w:val="24"/>
          <w:szCs w:val="24"/>
        </w:rPr>
        <w:t>encourage engagement.</w:t>
      </w:r>
    </w:p>
    <w:p w14:paraId="39FBC948" w14:textId="47F87269" w:rsidR="009B6E7E" w:rsidRPr="0012787F" w:rsidRDefault="009B6E7E" w:rsidP="00D24C05">
      <w:pPr>
        <w:jc w:val="both"/>
        <w:rPr>
          <w:color w:val="004D44"/>
          <w:sz w:val="24"/>
          <w:szCs w:val="24"/>
        </w:rPr>
      </w:pPr>
      <w:r w:rsidRPr="00905249">
        <w:rPr>
          <w:noProof/>
          <w:color w:val="004D44"/>
          <w:sz w:val="16"/>
          <w:szCs w:val="16"/>
          <w:lang w:eastAsia="en-IE"/>
        </w:rPr>
        <mc:AlternateContent>
          <mc:Choice Requires="wps">
            <w:drawing>
              <wp:anchor distT="0" distB="0" distL="114300" distR="114300" simplePos="0" relativeHeight="251661312" behindDoc="0" locked="0" layoutInCell="1" allowOverlap="1" wp14:anchorId="6CD00E64" wp14:editId="000E9F08">
                <wp:simplePos x="0" y="0"/>
                <wp:positionH relativeFrom="column">
                  <wp:posOffset>-38100</wp:posOffset>
                </wp:positionH>
                <wp:positionV relativeFrom="paragraph">
                  <wp:posOffset>187960</wp:posOffset>
                </wp:positionV>
                <wp:extent cx="6629400" cy="6534150"/>
                <wp:effectExtent l="0" t="0" r="19050" b="19050"/>
                <wp:wrapSquare wrapText="bothSides"/>
                <wp:docPr id="7" name="Text Box 7"/>
                <wp:cNvGraphicFramePr/>
                <a:graphic xmlns:a="http://schemas.openxmlformats.org/drawingml/2006/main">
                  <a:graphicData uri="http://schemas.microsoft.com/office/word/2010/wordprocessingShape">
                    <wps:wsp>
                      <wps:cNvSpPr txBox="1"/>
                      <wps:spPr>
                        <a:xfrm>
                          <a:off x="0" y="0"/>
                          <a:ext cx="6629400" cy="6534150"/>
                        </a:xfrm>
                        <a:prstGeom prst="rect">
                          <a:avLst/>
                        </a:prstGeom>
                        <a:solidFill>
                          <a:srgbClr val="E4EDC8"/>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C58F39" w14:textId="77777777" w:rsidR="00D24C05" w:rsidRPr="00A9238B" w:rsidRDefault="00D24C05" w:rsidP="00D24C05">
                            <w:pPr>
                              <w:jc w:val="both"/>
                              <w:rPr>
                                <w:color w:val="004D44"/>
                                <w:sz w:val="18"/>
                                <w:szCs w:val="18"/>
                              </w:rPr>
                            </w:pPr>
                          </w:p>
                          <w:p w14:paraId="5A1478AA" w14:textId="77777777" w:rsidR="00D24C05" w:rsidRDefault="00D24C05" w:rsidP="00D24C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00E64" id="Text Box 7" o:spid="_x0000_s1027" type="#_x0000_t202" style="position:absolute;left:0;text-align:left;margin-left:-3pt;margin-top:14.8pt;width:522pt;height:5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" fillcolor="#e4edc8" strokeweight=".5pt">
                <v:textbox>
                  <w:txbxContent>
                    <w:p w14:paraId="74C58F39" w14:textId="77777777" w:rsidR="00D24C05" w:rsidRPr="00A9238B" w:rsidRDefault="00D24C05" w:rsidP="00D24C05">
                      <w:pPr>
                        <w:jc w:val="both"/>
                        <w:rPr>
                          <w:color w:val="004D44"/>
                          <w:sz w:val="18"/>
                          <w:szCs w:val="18"/>
                        </w:rPr>
                      </w:pPr>
                    </w:p>
                    <w:p w14:paraId="5A1478AA" w14:textId="77777777" w:rsidR="00D24C05" w:rsidRDefault="00D24C05" w:rsidP="00D24C05"/>
                  </w:txbxContent>
                </v:textbox>
                <w10:wrap type="square"/>
              </v:shape>
            </w:pict>
          </mc:Fallback>
        </mc:AlternateContent>
      </w:r>
    </w:p>
    <w:p w14:paraId="61A78233" w14:textId="77777777" w:rsidR="009B6E7E" w:rsidRPr="00B50567" w:rsidRDefault="009B6E7E" w:rsidP="00E42ACF">
      <w:pPr>
        <w:rPr>
          <w:b/>
          <w:bCs/>
          <w:color w:val="004D44"/>
          <w:sz w:val="28"/>
          <w:szCs w:val="28"/>
        </w:rPr>
      </w:pPr>
      <w:r>
        <w:rPr>
          <w:b/>
          <w:bCs/>
          <w:color w:val="004D44"/>
          <w:sz w:val="28"/>
          <w:szCs w:val="28"/>
        </w:rPr>
        <w:lastRenderedPageBreak/>
        <w:t>2. Including people affected by dementia</w:t>
      </w:r>
      <w:r w:rsidRPr="00B50567">
        <w:rPr>
          <w:b/>
          <w:bCs/>
          <w:color w:val="004D44"/>
          <w:sz w:val="28"/>
          <w:szCs w:val="28"/>
        </w:rPr>
        <w:t xml:space="preserve"> (max 300 words)</w:t>
      </w:r>
    </w:p>
    <w:p w14:paraId="723AD85C" w14:textId="77777777" w:rsidR="009B6E7E" w:rsidRPr="005F3B8C" w:rsidRDefault="009B6E7E" w:rsidP="00E42ACF">
      <w:pPr>
        <w:spacing w:after="0"/>
        <w:rPr>
          <w:b/>
          <w:bCs/>
          <w:color w:val="004D44"/>
          <w:sz w:val="24"/>
          <w:szCs w:val="24"/>
        </w:rPr>
      </w:pPr>
      <w:r w:rsidRPr="005F3B8C">
        <w:rPr>
          <w:b/>
          <w:bCs/>
          <w:color w:val="004D44"/>
          <w:sz w:val="24"/>
          <w:szCs w:val="24"/>
        </w:rPr>
        <w:t>What you could do</w:t>
      </w:r>
    </w:p>
    <w:p w14:paraId="568B3F9A" w14:textId="77777777" w:rsidR="009B6E7E" w:rsidRDefault="009B6E7E" w:rsidP="00E42ACF">
      <w:pPr>
        <w:pStyle w:val="ListParagraph"/>
        <w:numPr>
          <w:ilvl w:val="0"/>
          <w:numId w:val="5"/>
        </w:numPr>
        <w:spacing w:after="0"/>
        <w:rPr>
          <w:bCs/>
          <w:color w:val="004D44"/>
          <w:sz w:val="24"/>
          <w:szCs w:val="24"/>
        </w:rPr>
      </w:pPr>
      <w:r w:rsidRPr="005F3B8C">
        <w:rPr>
          <w:bCs/>
          <w:color w:val="004D44"/>
          <w:sz w:val="24"/>
          <w:szCs w:val="24"/>
        </w:rPr>
        <w:t>Include people affected by dementia in your planning</w:t>
      </w:r>
      <w:r>
        <w:rPr>
          <w:bCs/>
          <w:color w:val="004D44"/>
          <w:sz w:val="24"/>
          <w:szCs w:val="24"/>
        </w:rPr>
        <w:t xml:space="preserve"> and activities.</w:t>
      </w:r>
    </w:p>
    <w:p w14:paraId="3713CC4A" w14:textId="77777777" w:rsidR="009B6E7E" w:rsidRPr="005F3B8C" w:rsidRDefault="009B6E7E" w:rsidP="00E42ACF">
      <w:pPr>
        <w:pStyle w:val="ListParagraph"/>
        <w:numPr>
          <w:ilvl w:val="0"/>
          <w:numId w:val="5"/>
        </w:numPr>
        <w:spacing w:after="0"/>
        <w:rPr>
          <w:bCs/>
          <w:color w:val="004D44"/>
          <w:sz w:val="24"/>
          <w:szCs w:val="24"/>
        </w:rPr>
      </w:pPr>
      <w:r w:rsidRPr="005F3B8C">
        <w:rPr>
          <w:bCs/>
          <w:color w:val="004D44"/>
          <w:sz w:val="24"/>
          <w:szCs w:val="24"/>
        </w:rPr>
        <w:t>Create dementia inclusive volunteering roles such as</w:t>
      </w:r>
    </w:p>
    <w:p w14:paraId="0D910874" w14:textId="77777777" w:rsidR="009B6E7E" w:rsidRPr="009D41CD" w:rsidRDefault="009B6E7E" w:rsidP="00E42ACF">
      <w:pPr>
        <w:pStyle w:val="ListParagraph"/>
        <w:numPr>
          <w:ilvl w:val="1"/>
          <w:numId w:val="5"/>
        </w:numPr>
        <w:spacing w:after="0"/>
        <w:rPr>
          <w:bCs/>
          <w:color w:val="004D44"/>
          <w:sz w:val="24"/>
          <w:szCs w:val="24"/>
        </w:rPr>
      </w:pPr>
      <w:r w:rsidRPr="009D41CD">
        <w:rPr>
          <w:bCs/>
          <w:color w:val="004D44"/>
          <w:sz w:val="24"/>
          <w:szCs w:val="24"/>
        </w:rPr>
        <w:t>Light Gardening: Encourage planting in raised beds, potting,</w:t>
      </w:r>
      <w:r>
        <w:rPr>
          <w:bCs/>
          <w:color w:val="004D44"/>
          <w:sz w:val="24"/>
          <w:szCs w:val="24"/>
        </w:rPr>
        <w:t xml:space="preserve"> weeding, and arranging flowers</w:t>
      </w:r>
      <w:r w:rsidRPr="009D41CD">
        <w:rPr>
          <w:bCs/>
          <w:color w:val="004D44"/>
          <w:sz w:val="24"/>
          <w:szCs w:val="24"/>
        </w:rPr>
        <w:t xml:space="preserve"> which provide sensory stimulation.</w:t>
      </w:r>
    </w:p>
    <w:p w14:paraId="0FFE0E41" w14:textId="47174B44" w:rsidR="009B6E7E" w:rsidRPr="009D41CD" w:rsidRDefault="00E42ACF" w:rsidP="00E42ACF">
      <w:pPr>
        <w:pStyle w:val="ListParagraph"/>
        <w:numPr>
          <w:ilvl w:val="1"/>
          <w:numId w:val="5"/>
        </w:numPr>
        <w:spacing w:after="0"/>
        <w:rPr>
          <w:bCs/>
          <w:color w:val="004D44"/>
          <w:sz w:val="24"/>
          <w:szCs w:val="24"/>
        </w:rPr>
      </w:pPr>
      <w:r>
        <w:rPr>
          <w:bCs/>
          <w:color w:val="004D44"/>
          <w:sz w:val="24"/>
          <w:szCs w:val="24"/>
        </w:rPr>
        <w:t>‘</w:t>
      </w:r>
      <w:r w:rsidR="009B6E7E" w:rsidRPr="009D41CD">
        <w:rPr>
          <w:bCs/>
          <w:color w:val="004D44"/>
          <w:sz w:val="24"/>
          <w:szCs w:val="24"/>
        </w:rPr>
        <w:t>Bird Table</w:t>
      </w:r>
      <w:r>
        <w:rPr>
          <w:bCs/>
          <w:color w:val="004D44"/>
          <w:sz w:val="24"/>
          <w:szCs w:val="24"/>
        </w:rPr>
        <w:t>’</w:t>
      </w:r>
      <w:r w:rsidR="009B6E7E" w:rsidRPr="009D41CD">
        <w:rPr>
          <w:bCs/>
          <w:color w:val="004D44"/>
          <w:sz w:val="24"/>
          <w:szCs w:val="24"/>
        </w:rPr>
        <w:t xml:space="preserve"> Ecology: Set up and maintain bird tables or feeders, which are manageable and rewarding.</w:t>
      </w:r>
    </w:p>
    <w:p w14:paraId="20758B5D" w14:textId="77777777" w:rsidR="009B6E7E" w:rsidRPr="009D41CD" w:rsidRDefault="009B6E7E" w:rsidP="00E42ACF">
      <w:pPr>
        <w:pStyle w:val="ListParagraph"/>
        <w:numPr>
          <w:ilvl w:val="1"/>
          <w:numId w:val="5"/>
        </w:numPr>
        <w:spacing w:after="0"/>
        <w:rPr>
          <w:bCs/>
          <w:color w:val="004D44"/>
          <w:sz w:val="24"/>
          <w:szCs w:val="24"/>
        </w:rPr>
      </w:pPr>
      <w:r w:rsidRPr="009D41CD">
        <w:rPr>
          <w:bCs/>
          <w:color w:val="004D44"/>
          <w:sz w:val="24"/>
          <w:szCs w:val="24"/>
        </w:rPr>
        <w:t>Pathway Tidying: Simple tasks like sweeping paths or wiping benches with light, safe equipment.</w:t>
      </w:r>
    </w:p>
    <w:p w14:paraId="587027A8" w14:textId="5E1DFE17" w:rsidR="009B6E7E" w:rsidRPr="009D41CD" w:rsidRDefault="009B6E7E" w:rsidP="00E42ACF">
      <w:pPr>
        <w:pStyle w:val="ListParagraph"/>
        <w:numPr>
          <w:ilvl w:val="1"/>
          <w:numId w:val="5"/>
        </w:numPr>
        <w:spacing w:after="0"/>
        <w:rPr>
          <w:b/>
          <w:color w:val="004D44"/>
          <w:sz w:val="28"/>
        </w:rPr>
      </w:pPr>
      <w:r w:rsidRPr="009D41CD">
        <w:rPr>
          <w:bCs/>
          <w:color w:val="004D44"/>
          <w:sz w:val="24"/>
          <w:szCs w:val="24"/>
        </w:rPr>
        <w:t xml:space="preserve">Local Cleanup Teams: Create </w:t>
      </w:r>
      <w:r w:rsidR="00E42ACF">
        <w:rPr>
          <w:bCs/>
          <w:color w:val="004D44"/>
          <w:sz w:val="24"/>
          <w:szCs w:val="24"/>
        </w:rPr>
        <w:t>‘</w:t>
      </w:r>
      <w:r w:rsidRPr="009D41CD">
        <w:rPr>
          <w:bCs/>
          <w:color w:val="004D44"/>
          <w:sz w:val="24"/>
          <w:szCs w:val="24"/>
        </w:rPr>
        <w:t>supported</w:t>
      </w:r>
      <w:r w:rsidR="00E42ACF">
        <w:rPr>
          <w:bCs/>
          <w:color w:val="004D44"/>
          <w:sz w:val="24"/>
          <w:szCs w:val="24"/>
        </w:rPr>
        <w:t>’</w:t>
      </w:r>
      <w:r w:rsidRPr="009D41CD">
        <w:rPr>
          <w:bCs/>
          <w:color w:val="004D44"/>
          <w:sz w:val="24"/>
          <w:szCs w:val="24"/>
        </w:rPr>
        <w:t xml:space="preserve"> volunteering opportunities where people with dementia can participate in litter picking in safe, familiar areas.</w:t>
      </w:r>
    </w:p>
    <w:p w14:paraId="63B692EA" w14:textId="0FD2ABED" w:rsidR="00D24C05" w:rsidRPr="009B6E7E" w:rsidRDefault="009B6E7E" w:rsidP="00E42ACF">
      <w:pPr>
        <w:pStyle w:val="ListParagraph"/>
        <w:numPr>
          <w:ilvl w:val="0"/>
          <w:numId w:val="5"/>
        </w:numPr>
        <w:spacing w:after="0"/>
        <w:rPr>
          <w:bCs/>
          <w:color w:val="004D44"/>
          <w:sz w:val="24"/>
          <w:szCs w:val="24"/>
        </w:rPr>
      </w:pPr>
      <w:r>
        <w:rPr>
          <w:bCs/>
          <w:color w:val="004D44"/>
          <w:sz w:val="24"/>
          <w:szCs w:val="24"/>
        </w:rPr>
        <w:t>Invite people with dementia</w:t>
      </w:r>
      <w:r w:rsidRPr="009D41CD">
        <w:rPr>
          <w:bCs/>
          <w:color w:val="004D44"/>
          <w:sz w:val="24"/>
          <w:szCs w:val="24"/>
        </w:rPr>
        <w:t xml:space="preserve"> to walk through the town to identify areas that feel safe, confusing, or welcoming.</w:t>
      </w:r>
    </w:p>
    <w:p w14:paraId="6E2F08A0" w14:textId="3747A613" w:rsidR="00D24C05" w:rsidRPr="00DB1FA5" w:rsidRDefault="00D24C05" w:rsidP="00D24C05">
      <w:pPr>
        <w:rPr>
          <w:color w:val="004D44"/>
        </w:rPr>
      </w:pPr>
    </w:p>
    <w:p w14:paraId="1D6AD85D" w14:textId="36A0E5A1" w:rsidR="00D24C05" w:rsidRPr="00DB1FA5" w:rsidRDefault="009B6E7E" w:rsidP="00D24C05">
      <w:pPr>
        <w:rPr>
          <w:color w:val="004D44"/>
        </w:rPr>
      </w:pPr>
      <w:r w:rsidRPr="00DB1FA5">
        <w:rPr>
          <w:noProof/>
          <w:color w:val="004D44"/>
          <w:lang w:eastAsia="en-IE"/>
        </w:rPr>
        <mc:AlternateContent>
          <mc:Choice Requires="wps">
            <w:drawing>
              <wp:anchor distT="0" distB="0" distL="114300" distR="114300" simplePos="0" relativeHeight="251659264" behindDoc="0" locked="0" layoutInCell="1" allowOverlap="1" wp14:anchorId="12CFF1EC" wp14:editId="427B31EA">
                <wp:simplePos x="0" y="0"/>
                <wp:positionH relativeFrom="margin">
                  <wp:align>right</wp:align>
                </wp:positionH>
                <wp:positionV relativeFrom="paragraph">
                  <wp:posOffset>6350</wp:posOffset>
                </wp:positionV>
                <wp:extent cx="6629400" cy="622935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6629400" cy="6229350"/>
                        </a:xfrm>
                        <a:prstGeom prst="rect">
                          <a:avLst/>
                        </a:prstGeom>
                        <a:solidFill>
                          <a:srgbClr val="E4EDC8"/>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795958" w14:textId="77777777" w:rsidR="00D24C05" w:rsidRPr="00A9238B" w:rsidRDefault="00D24C05" w:rsidP="00D24C05">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FF1EC" id="Text Box 6" o:spid="_x0000_s1028" type="#_x0000_t202" style="position:absolute;margin-left:470.8pt;margin-top:.5pt;width:522pt;height:490.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" fillcolor="#e4edc8" strokeweight=".5pt">
                <v:textbox>
                  <w:txbxContent>
                    <w:p w14:paraId="07795958" w14:textId="77777777" w:rsidR="00D24C05" w:rsidRPr="00A9238B" w:rsidRDefault="00D24C05" w:rsidP="00D24C05">
                      <w:pPr>
                        <w:rPr>
                          <w:sz w:val="18"/>
                          <w:szCs w:val="18"/>
                        </w:rPr>
                      </w:pPr>
                    </w:p>
                  </w:txbxContent>
                </v:textbox>
                <w10:wrap anchorx="margin"/>
              </v:shape>
            </w:pict>
          </mc:Fallback>
        </mc:AlternateContent>
      </w:r>
    </w:p>
    <w:p w14:paraId="26FB338A" w14:textId="77777777" w:rsidR="00D24C05" w:rsidRPr="00DB1FA5" w:rsidRDefault="00D24C05" w:rsidP="00D24C05">
      <w:pPr>
        <w:rPr>
          <w:color w:val="004D44"/>
        </w:rPr>
      </w:pPr>
    </w:p>
    <w:p w14:paraId="0DF5011D" w14:textId="77777777" w:rsidR="00D24C05" w:rsidRPr="00DB1FA5" w:rsidRDefault="00D24C05" w:rsidP="00D24C05">
      <w:pPr>
        <w:rPr>
          <w:color w:val="004D44"/>
        </w:rPr>
      </w:pPr>
    </w:p>
    <w:p w14:paraId="0B38700F" w14:textId="77777777" w:rsidR="00D24C05" w:rsidRPr="00DB1FA5" w:rsidRDefault="00D24C05" w:rsidP="00D24C05">
      <w:pPr>
        <w:rPr>
          <w:color w:val="004D44"/>
        </w:rPr>
      </w:pPr>
    </w:p>
    <w:p w14:paraId="0F2F9D9C" w14:textId="77777777" w:rsidR="00D24C05" w:rsidRPr="00DB1FA5" w:rsidRDefault="00D24C05" w:rsidP="00D24C05">
      <w:pPr>
        <w:rPr>
          <w:color w:val="004D44"/>
        </w:rPr>
      </w:pPr>
    </w:p>
    <w:p w14:paraId="30BE18F4" w14:textId="77777777" w:rsidR="00D24C05" w:rsidRPr="00DB1FA5" w:rsidRDefault="00D24C05" w:rsidP="00D24C05">
      <w:pPr>
        <w:rPr>
          <w:color w:val="004D44"/>
        </w:rPr>
      </w:pPr>
    </w:p>
    <w:p w14:paraId="07D013B9" w14:textId="77777777" w:rsidR="00D24C05" w:rsidRPr="00DB1FA5" w:rsidRDefault="00D24C05" w:rsidP="00D24C05">
      <w:pPr>
        <w:rPr>
          <w:color w:val="004D44"/>
        </w:rPr>
      </w:pPr>
    </w:p>
    <w:p w14:paraId="549153D5" w14:textId="77777777" w:rsidR="00D24C05" w:rsidRPr="00DB1FA5" w:rsidRDefault="00D24C05" w:rsidP="00D24C05">
      <w:pPr>
        <w:rPr>
          <w:color w:val="004D44"/>
        </w:rPr>
      </w:pPr>
    </w:p>
    <w:p w14:paraId="6649F1FC" w14:textId="77777777" w:rsidR="00D24C05" w:rsidRPr="00DB1FA5" w:rsidRDefault="00D24C05" w:rsidP="00D24C05">
      <w:pPr>
        <w:rPr>
          <w:color w:val="004D44"/>
        </w:rPr>
      </w:pPr>
    </w:p>
    <w:p w14:paraId="3DD5480F" w14:textId="77777777" w:rsidR="00D24C05" w:rsidRPr="00DB1FA5" w:rsidRDefault="00D24C05" w:rsidP="00D24C05">
      <w:pPr>
        <w:rPr>
          <w:color w:val="004D44"/>
        </w:rPr>
      </w:pPr>
    </w:p>
    <w:p w14:paraId="3A3A366D" w14:textId="77777777" w:rsidR="00D24C05" w:rsidRPr="00DB1FA5" w:rsidRDefault="00D24C05" w:rsidP="00D24C05">
      <w:pPr>
        <w:rPr>
          <w:color w:val="004D44"/>
        </w:rPr>
      </w:pPr>
    </w:p>
    <w:p w14:paraId="421977D4" w14:textId="518E36EF" w:rsidR="00D24C05" w:rsidRPr="00120A1B" w:rsidRDefault="00D24C05" w:rsidP="0012787F">
      <w:pPr>
        <w:spacing w:after="0"/>
        <w:rPr>
          <w:color w:val="004D44"/>
          <w:sz w:val="24"/>
          <w:szCs w:val="24"/>
        </w:rPr>
      </w:pPr>
      <w:r>
        <w:rPr>
          <w:b/>
          <w:color w:val="004D44"/>
        </w:rPr>
        <w:br w:type="page"/>
      </w:r>
    </w:p>
    <w:p w14:paraId="436ADFAB" w14:textId="77777777" w:rsidR="009B6E7E" w:rsidRDefault="009B6E7E" w:rsidP="00E42ACF">
      <w:pPr>
        <w:rPr>
          <w:b/>
          <w:bCs/>
          <w:color w:val="004D44"/>
          <w:sz w:val="28"/>
          <w:szCs w:val="28"/>
        </w:rPr>
      </w:pPr>
      <w:r>
        <w:rPr>
          <w:b/>
          <w:bCs/>
          <w:color w:val="004D44"/>
          <w:sz w:val="28"/>
          <w:szCs w:val="28"/>
        </w:rPr>
        <w:lastRenderedPageBreak/>
        <w:t xml:space="preserve">3. Communication, Awareness and </w:t>
      </w:r>
      <w:r w:rsidRPr="005F3B8C">
        <w:rPr>
          <w:b/>
          <w:bCs/>
          <w:color w:val="004D44"/>
          <w:sz w:val="28"/>
          <w:szCs w:val="28"/>
        </w:rPr>
        <w:t xml:space="preserve">Education </w:t>
      </w:r>
      <w:r>
        <w:rPr>
          <w:b/>
          <w:bCs/>
          <w:color w:val="004D44"/>
          <w:sz w:val="28"/>
          <w:szCs w:val="28"/>
        </w:rPr>
        <w:t>(max 300 words)</w:t>
      </w:r>
    </w:p>
    <w:p w14:paraId="76136A00" w14:textId="77777777" w:rsidR="009B6E7E" w:rsidRPr="005F3B8C" w:rsidRDefault="009B6E7E" w:rsidP="00E42ACF">
      <w:pPr>
        <w:spacing w:after="0"/>
        <w:rPr>
          <w:b/>
          <w:bCs/>
          <w:color w:val="004D44"/>
          <w:sz w:val="24"/>
          <w:szCs w:val="24"/>
        </w:rPr>
      </w:pPr>
      <w:r w:rsidRPr="005F3B8C">
        <w:rPr>
          <w:b/>
          <w:bCs/>
          <w:color w:val="004D44"/>
          <w:sz w:val="24"/>
          <w:szCs w:val="24"/>
        </w:rPr>
        <w:t>What you could do</w:t>
      </w:r>
    </w:p>
    <w:p w14:paraId="61D67BC2" w14:textId="77777777" w:rsidR="009B6E7E" w:rsidRPr="005F3B8C" w:rsidRDefault="009B6E7E" w:rsidP="00E42ACF">
      <w:pPr>
        <w:pStyle w:val="ListParagraph"/>
        <w:numPr>
          <w:ilvl w:val="0"/>
          <w:numId w:val="12"/>
        </w:numPr>
        <w:spacing w:after="0"/>
        <w:rPr>
          <w:bCs/>
          <w:color w:val="004D44"/>
          <w:sz w:val="24"/>
          <w:szCs w:val="24"/>
        </w:rPr>
      </w:pPr>
      <w:r w:rsidRPr="00F20614">
        <w:rPr>
          <w:bCs/>
          <w:color w:val="004D44"/>
          <w:sz w:val="24"/>
          <w:szCs w:val="24"/>
        </w:rPr>
        <w:t xml:space="preserve">Participate in </w:t>
      </w:r>
      <w:r>
        <w:rPr>
          <w:bCs/>
          <w:color w:val="004D44"/>
          <w:sz w:val="24"/>
          <w:szCs w:val="24"/>
        </w:rPr>
        <w:t xml:space="preserve">and invite </w:t>
      </w:r>
      <w:r w:rsidRPr="00F20614">
        <w:rPr>
          <w:bCs/>
          <w:color w:val="004D44"/>
          <w:sz w:val="24"/>
          <w:szCs w:val="24"/>
        </w:rPr>
        <w:t xml:space="preserve">volunteers and local organisations </w:t>
      </w:r>
      <w:r>
        <w:rPr>
          <w:bCs/>
          <w:color w:val="004D44"/>
          <w:sz w:val="24"/>
          <w:szCs w:val="24"/>
        </w:rPr>
        <w:t xml:space="preserve">to the HSE’s </w:t>
      </w:r>
      <w:r w:rsidRPr="00F20614">
        <w:rPr>
          <w:bCs/>
          <w:color w:val="004D44"/>
          <w:sz w:val="24"/>
          <w:szCs w:val="24"/>
        </w:rPr>
        <w:t>Dementia</w:t>
      </w:r>
      <w:r>
        <w:rPr>
          <w:bCs/>
          <w:color w:val="004D44"/>
          <w:sz w:val="24"/>
          <w:szCs w:val="24"/>
        </w:rPr>
        <w:t>: Understand</w:t>
      </w:r>
      <w:r w:rsidRPr="00F20614">
        <w:rPr>
          <w:bCs/>
          <w:color w:val="004D44"/>
          <w:sz w:val="24"/>
          <w:szCs w:val="24"/>
        </w:rPr>
        <w:t xml:space="preserve"> Together training to un</w:t>
      </w:r>
      <w:r>
        <w:rPr>
          <w:bCs/>
          <w:color w:val="004D44"/>
          <w:sz w:val="24"/>
          <w:szCs w:val="24"/>
        </w:rPr>
        <w:t>derstand the impact of dementia.</w:t>
      </w:r>
    </w:p>
    <w:p w14:paraId="7C56A1C2" w14:textId="77777777" w:rsidR="009B6E7E" w:rsidRPr="0028294E" w:rsidRDefault="009B6E7E" w:rsidP="00E42ACF">
      <w:pPr>
        <w:pStyle w:val="ListParagraph"/>
        <w:numPr>
          <w:ilvl w:val="0"/>
          <w:numId w:val="12"/>
        </w:numPr>
        <w:spacing w:after="0"/>
        <w:rPr>
          <w:bCs/>
          <w:color w:val="004D44"/>
          <w:sz w:val="24"/>
          <w:szCs w:val="24"/>
        </w:rPr>
      </w:pPr>
      <w:r w:rsidRPr="00F20614">
        <w:rPr>
          <w:bCs/>
          <w:color w:val="004D44"/>
          <w:sz w:val="24"/>
          <w:szCs w:val="24"/>
        </w:rPr>
        <w:t>Display the</w:t>
      </w:r>
      <w:r>
        <w:rPr>
          <w:bCs/>
          <w:color w:val="004D44"/>
          <w:sz w:val="24"/>
          <w:szCs w:val="24"/>
        </w:rPr>
        <w:t xml:space="preserve"> HSE</w:t>
      </w:r>
      <w:r w:rsidRPr="00F20614">
        <w:rPr>
          <w:bCs/>
          <w:color w:val="004D44"/>
          <w:sz w:val="24"/>
          <w:szCs w:val="24"/>
        </w:rPr>
        <w:t xml:space="preserve"> "Dementia Inclusive Community" symbol on local projects to show support and welcome. </w:t>
      </w:r>
    </w:p>
    <w:p w14:paraId="228878FA" w14:textId="77777777" w:rsidR="009B6E7E" w:rsidRPr="00910620" w:rsidRDefault="009B6E7E" w:rsidP="00E42ACF">
      <w:pPr>
        <w:pStyle w:val="ListParagraph"/>
        <w:numPr>
          <w:ilvl w:val="0"/>
          <w:numId w:val="12"/>
        </w:numPr>
        <w:spacing w:after="0"/>
        <w:rPr>
          <w:bCs/>
          <w:color w:val="004D44"/>
          <w:sz w:val="24"/>
          <w:szCs w:val="24"/>
        </w:rPr>
      </w:pPr>
      <w:r w:rsidRPr="005F3B8C">
        <w:rPr>
          <w:bCs/>
          <w:color w:val="004D44"/>
          <w:sz w:val="24"/>
          <w:szCs w:val="24"/>
        </w:rPr>
        <w:t xml:space="preserve">Encourage </w:t>
      </w:r>
      <w:r>
        <w:rPr>
          <w:bCs/>
          <w:color w:val="004D44"/>
          <w:sz w:val="24"/>
          <w:szCs w:val="24"/>
        </w:rPr>
        <w:t>your community networks and other organisations such as Men’s Sheds, GAA, schools, shops, cafés to get involved and speak about dementia.</w:t>
      </w:r>
    </w:p>
    <w:p w14:paraId="6895DF11" w14:textId="77777777" w:rsidR="009B6E7E" w:rsidRPr="005F3B8C" w:rsidRDefault="009B6E7E" w:rsidP="00E42ACF">
      <w:pPr>
        <w:pStyle w:val="ListParagraph"/>
        <w:numPr>
          <w:ilvl w:val="0"/>
          <w:numId w:val="12"/>
        </w:numPr>
        <w:spacing w:after="0"/>
        <w:rPr>
          <w:bCs/>
          <w:color w:val="004D44"/>
          <w:sz w:val="24"/>
          <w:szCs w:val="24"/>
        </w:rPr>
      </w:pPr>
      <w:r w:rsidRPr="005F3B8C">
        <w:rPr>
          <w:bCs/>
          <w:color w:val="004D44"/>
          <w:sz w:val="24"/>
          <w:szCs w:val="24"/>
        </w:rPr>
        <w:t xml:space="preserve">Use </w:t>
      </w:r>
      <w:r>
        <w:rPr>
          <w:bCs/>
          <w:color w:val="004D44"/>
          <w:sz w:val="24"/>
          <w:szCs w:val="24"/>
        </w:rPr>
        <w:t xml:space="preserve">communication, such as social media, local radio or </w:t>
      </w:r>
      <w:r w:rsidRPr="005F3B8C">
        <w:rPr>
          <w:bCs/>
          <w:color w:val="004D44"/>
          <w:sz w:val="24"/>
          <w:szCs w:val="24"/>
        </w:rPr>
        <w:t xml:space="preserve">noticeboards to share </w:t>
      </w:r>
      <w:r w:rsidRPr="005F3B8C">
        <w:rPr>
          <w:color w:val="004D44"/>
          <w:sz w:val="24"/>
          <w:szCs w:val="24"/>
        </w:rPr>
        <w:t>simple facts</w:t>
      </w:r>
      <w:r w:rsidRPr="005F3B8C">
        <w:rPr>
          <w:bCs/>
          <w:color w:val="004D44"/>
          <w:sz w:val="24"/>
          <w:szCs w:val="24"/>
        </w:rPr>
        <w:t xml:space="preserve"> about </w:t>
      </w:r>
      <w:r>
        <w:rPr>
          <w:bCs/>
          <w:color w:val="004D44"/>
          <w:sz w:val="24"/>
          <w:szCs w:val="24"/>
        </w:rPr>
        <w:t xml:space="preserve">your actions, </w:t>
      </w:r>
      <w:r w:rsidRPr="005F3B8C">
        <w:rPr>
          <w:bCs/>
          <w:color w:val="004D44"/>
          <w:sz w:val="24"/>
          <w:szCs w:val="24"/>
        </w:rPr>
        <w:t xml:space="preserve">dementia and how </w:t>
      </w:r>
      <w:r>
        <w:rPr>
          <w:bCs/>
          <w:color w:val="004D44"/>
          <w:sz w:val="24"/>
          <w:szCs w:val="24"/>
        </w:rPr>
        <w:t>everyone can support a person with dementia.</w:t>
      </w:r>
    </w:p>
    <w:p w14:paraId="359CD914" w14:textId="3289ECD1" w:rsidR="00D24C05" w:rsidRPr="00DB1FA5" w:rsidRDefault="00D24C05" w:rsidP="00D24C05">
      <w:pPr>
        <w:rPr>
          <w:color w:val="004D44"/>
        </w:rPr>
      </w:pPr>
    </w:p>
    <w:p w14:paraId="5D40B213" w14:textId="0B9CA532" w:rsidR="00D24C05" w:rsidRPr="00DB1FA5" w:rsidRDefault="009B6E7E" w:rsidP="00D24C05">
      <w:pPr>
        <w:rPr>
          <w:color w:val="004D44"/>
        </w:rPr>
      </w:pPr>
      <w:r w:rsidRPr="00DB1FA5">
        <w:rPr>
          <w:noProof/>
          <w:color w:val="004D44"/>
          <w:lang w:eastAsia="en-IE"/>
        </w:rPr>
        <mc:AlternateContent>
          <mc:Choice Requires="wps">
            <w:drawing>
              <wp:anchor distT="0" distB="0" distL="114300" distR="114300" simplePos="0" relativeHeight="251665408" behindDoc="0" locked="0" layoutInCell="1" allowOverlap="1" wp14:anchorId="45803274" wp14:editId="30B316C4">
                <wp:simplePos x="0" y="0"/>
                <wp:positionH relativeFrom="margin">
                  <wp:align>left</wp:align>
                </wp:positionH>
                <wp:positionV relativeFrom="paragraph">
                  <wp:posOffset>13335</wp:posOffset>
                </wp:positionV>
                <wp:extent cx="6682740" cy="7096125"/>
                <wp:effectExtent l="0" t="0" r="22860" b="28575"/>
                <wp:wrapNone/>
                <wp:docPr id="9" name="Text Box 9"/>
                <wp:cNvGraphicFramePr/>
                <a:graphic xmlns:a="http://schemas.openxmlformats.org/drawingml/2006/main">
                  <a:graphicData uri="http://schemas.microsoft.com/office/word/2010/wordprocessingShape">
                    <wps:wsp>
                      <wps:cNvSpPr txBox="1"/>
                      <wps:spPr>
                        <a:xfrm>
                          <a:off x="0" y="0"/>
                          <a:ext cx="6682740" cy="7096125"/>
                        </a:xfrm>
                        <a:prstGeom prst="rect">
                          <a:avLst/>
                        </a:prstGeom>
                        <a:solidFill>
                          <a:srgbClr val="E4EDC8"/>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E75C18" w14:textId="77777777" w:rsidR="00D24C05" w:rsidRPr="00A9238B" w:rsidRDefault="00D24C05" w:rsidP="00D24C05">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803274" id="Text Box 9" o:spid="_x0000_s1029" type="#_x0000_t202" style="position:absolute;margin-left:0;margin-top:1.05pt;width:526.2pt;height:558.7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" fillcolor="#e4edc8" strokeweight=".5pt">
                <v:textbox>
                  <w:txbxContent>
                    <w:p w14:paraId="54E75C18" w14:textId="77777777" w:rsidR="00D24C05" w:rsidRPr="00A9238B" w:rsidRDefault="00D24C05" w:rsidP="00D24C05">
                      <w:pPr>
                        <w:rPr>
                          <w:sz w:val="18"/>
                          <w:szCs w:val="18"/>
                        </w:rPr>
                      </w:pPr>
                    </w:p>
                  </w:txbxContent>
                </v:textbox>
                <w10:wrap anchorx="margin"/>
              </v:shape>
            </w:pict>
          </mc:Fallback>
        </mc:AlternateContent>
      </w:r>
    </w:p>
    <w:p w14:paraId="15FC6CA1" w14:textId="1118BD33" w:rsidR="00D24C05" w:rsidRPr="00DB1FA5" w:rsidRDefault="00D24C05" w:rsidP="00D24C05">
      <w:pPr>
        <w:rPr>
          <w:color w:val="004D44"/>
        </w:rPr>
      </w:pPr>
    </w:p>
    <w:p w14:paraId="0FE01B48" w14:textId="73A3AD4A" w:rsidR="00D24C05" w:rsidRPr="00DB1FA5" w:rsidRDefault="00D24C05" w:rsidP="00D24C05">
      <w:pPr>
        <w:rPr>
          <w:color w:val="004D44"/>
        </w:rPr>
      </w:pPr>
    </w:p>
    <w:p w14:paraId="238354E0" w14:textId="2840688D" w:rsidR="00D24C05" w:rsidRPr="00DB1FA5" w:rsidRDefault="00D24C05" w:rsidP="00D24C05">
      <w:pPr>
        <w:rPr>
          <w:color w:val="004D44"/>
        </w:rPr>
      </w:pPr>
    </w:p>
    <w:p w14:paraId="005BE64D" w14:textId="491D62CC" w:rsidR="00D24C05" w:rsidRPr="00DB1FA5" w:rsidRDefault="00D24C05" w:rsidP="00D24C05">
      <w:pPr>
        <w:rPr>
          <w:color w:val="004D44"/>
        </w:rPr>
      </w:pPr>
    </w:p>
    <w:p w14:paraId="609ED20A" w14:textId="00D65775" w:rsidR="00D24C05" w:rsidRPr="00DB1FA5" w:rsidRDefault="00D24C05" w:rsidP="00D24C05">
      <w:pPr>
        <w:rPr>
          <w:color w:val="004D44"/>
        </w:rPr>
      </w:pPr>
    </w:p>
    <w:p w14:paraId="47ECC112" w14:textId="43FE3DFB" w:rsidR="00D24C05" w:rsidRPr="00DB1FA5" w:rsidRDefault="00D24C05" w:rsidP="00D24C05">
      <w:pPr>
        <w:rPr>
          <w:color w:val="004D44"/>
        </w:rPr>
      </w:pPr>
    </w:p>
    <w:p w14:paraId="60B7A5EE" w14:textId="7E8E0CC8" w:rsidR="00D24C05" w:rsidRPr="00DB1FA5" w:rsidRDefault="00D24C05" w:rsidP="00D24C05">
      <w:pPr>
        <w:rPr>
          <w:color w:val="004D44"/>
        </w:rPr>
      </w:pPr>
    </w:p>
    <w:p w14:paraId="006585DD" w14:textId="550C5BAE" w:rsidR="00D24C05" w:rsidRPr="00DB1FA5" w:rsidRDefault="00D24C05" w:rsidP="00D24C05">
      <w:pPr>
        <w:rPr>
          <w:color w:val="004D44"/>
        </w:rPr>
      </w:pPr>
    </w:p>
    <w:p w14:paraId="51CD2010" w14:textId="3C26D51C" w:rsidR="00D24C05" w:rsidRPr="00DB1FA5" w:rsidRDefault="00D24C05" w:rsidP="00D24C05">
      <w:pPr>
        <w:rPr>
          <w:color w:val="004D44"/>
        </w:rPr>
      </w:pPr>
    </w:p>
    <w:p w14:paraId="2250290A" w14:textId="369D2042" w:rsidR="00D24C05" w:rsidRDefault="00D24C05"/>
    <w:sectPr w:rsidR="00D24C05" w:rsidSect="00573F49">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232BF"/>
    <w:multiLevelType w:val="hybridMultilevel"/>
    <w:tmpl w:val="9710CE7C"/>
    <w:lvl w:ilvl="0" w:tplc="4956CAF0">
      <w:numFmt w:val="bullet"/>
      <w:lvlText w:val="•"/>
      <w:lvlJc w:val="left"/>
      <w:pPr>
        <w:ind w:left="1080" w:hanging="720"/>
      </w:pPr>
      <w:rPr>
        <w:rFonts w:ascii="Calibri" w:eastAsiaTheme="minorHAnsi" w:hAnsi="Calibri" w:cs="Calibri"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7D276EE"/>
    <w:multiLevelType w:val="hybridMultilevel"/>
    <w:tmpl w:val="8EB07200"/>
    <w:lvl w:ilvl="0" w:tplc="4956CAF0">
      <w:numFmt w:val="bullet"/>
      <w:lvlText w:val="•"/>
      <w:lvlJc w:val="left"/>
      <w:pPr>
        <w:ind w:left="1080" w:hanging="720"/>
      </w:pPr>
      <w:rPr>
        <w:rFonts w:ascii="Calibri" w:eastAsiaTheme="minorHAnsi" w:hAnsi="Calibri" w:cs="Calibri" w:hint="default"/>
        <w:b/>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D5C032A"/>
    <w:multiLevelType w:val="hybridMultilevel"/>
    <w:tmpl w:val="381E5BD0"/>
    <w:lvl w:ilvl="0" w:tplc="4956CAF0">
      <w:numFmt w:val="bullet"/>
      <w:lvlText w:val="•"/>
      <w:lvlJc w:val="left"/>
      <w:pPr>
        <w:ind w:left="720" w:hanging="360"/>
      </w:pPr>
      <w:rPr>
        <w:rFonts w:ascii="Calibri" w:eastAsiaTheme="minorHAnsi" w:hAnsi="Calibri" w:cs="Calibri" w:hint="default"/>
        <w:b/>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37E4EAA"/>
    <w:multiLevelType w:val="hybridMultilevel"/>
    <w:tmpl w:val="16D8B59A"/>
    <w:lvl w:ilvl="0" w:tplc="4956CAF0">
      <w:numFmt w:val="bullet"/>
      <w:lvlText w:val="•"/>
      <w:lvlJc w:val="left"/>
      <w:pPr>
        <w:ind w:left="1080" w:hanging="720"/>
      </w:pPr>
      <w:rPr>
        <w:rFonts w:ascii="Calibri" w:eastAsiaTheme="minorHAnsi" w:hAnsi="Calibri" w:cs="Calibri" w:hint="default"/>
        <w:b/>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3BB07BE"/>
    <w:multiLevelType w:val="hybridMultilevel"/>
    <w:tmpl w:val="6F742D3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2D64B54"/>
    <w:multiLevelType w:val="hybridMultilevel"/>
    <w:tmpl w:val="58BE0BD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57A92BDF"/>
    <w:multiLevelType w:val="hybridMultilevel"/>
    <w:tmpl w:val="6C0C7A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A565889"/>
    <w:multiLevelType w:val="hybridMultilevel"/>
    <w:tmpl w:val="17185CC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5ABB07F2"/>
    <w:multiLevelType w:val="hybridMultilevel"/>
    <w:tmpl w:val="011253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6CBE0334"/>
    <w:multiLevelType w:val="hybridMultilevel"/>
    <w:tmpl w:val="5A945C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6F9E555E"/>
    <w:multiLevelType w:val="hybridMultilevel"/>
    <w:tmpl w:val="0F50AFE0"/>
    <w:lvl w:ilvl="0" w:tplc="4956CAF0">
      <w:numFmt w:val="bullet"/>
      <w:lvlText w:val="•"/>
      <w:lvlJc w:val="left"/>
      <w:pPr>
        <w:ind w:left="1080" w:hanging="720"/>
      </w:pPr>
      <w:rPr>
        <w:rFonts w:ascii="Calibri" w:eastAsiaTheme="minorHAnsi" w:hAnsi="Calibri" w:cs="Calibri" w:hint="default"/>
        <w:b/>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70636010"/>
    <w:multiLevelType w:val="hybridMultilevel"/>
    <w:tmpl w:val="EB3A9090"/>
    <w:lvl w:ilvl="0" w:tplc="4956CAF0">
      <w:numFmt w:val="bullet"/>
      <w:lvlText w:val="•"/>
      <w:lvlJc w:val="left"/>
      <w:pPr>
        <w:ind w:left="720" w:hanging="360"/>
      </w:pPr>
      <w:rPr>
        <w:rFonts w:ascii="Calibri" w:eastAsiaTheme="minorHAnsi" w:hAnsi="Calibri" w:cs="Calibri"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DE805AB"/>
    <w:multiLevelType w:val="hybridMultilevel"/>
    <w:tmpl w:val="40C2DEEA"/>
    <w:lvl w:ilvl="0" w:tplc="4956CAF0">
      <w:numFmt w:val="bullet"/>
      <w:lvlText w:val="•"/>
      <w:lvlJc w:val="left"/>
      <w:pPr>
        <w:ind w:left="1440" w:hanging="720"/>
      </w:pPr>
      <w:rPr>
        <w:rFonts w:ascii="Calibri" w:eastAsiaTheme="minorHAnsi" w:hAnsi="Calibri" w:cs="Calibri" w:hint="default"/>
        <w:b/>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16cid:durableId="755439165">
    <w:abstractNumId w:val="5"/>
  </w:num>
  <w:num w:numId="2" w16cid:durableId="18540323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2486541">
    <w:abstractNumId w:val="9"/>
  </w:num>
  <w:num w:numId="4" w16cid:durableId="186337454">
    <w:abstractNumId w:val="6"/>
  </w:num>
  <w:num w:numId="5" w16cid:durableId="1674722192">
    <w:abstractNumId w:val="7"/>
  </w:num>
  <w:num w:numId="6" w16cid:durableId="198784670">
    <w:abstractNumId w:val="4"/>
  </w:num>
  <w:num w:numId="7" w16cid:durableId="719473173">
    <w:abstractNumId w:val="8"/>
  </w:num>
  <w:num w:numId="8" w16cid:durableId="2050101973">
    <w:abstractNumId w:val="10"/>
  </w:num>
  <w:num w:numId="9" w16cid:durableId="729351031">
    <w:abstractNumId w:val="3"/>
  </w:num>
  <w:num w:numId="10" w16cid:durableId="650062593">
    <w:abstractNumId w:val="12"/>
  </w:num>
  <w:num w:numId="11" w16cid:durableId="114835575">
    <w:abstractNumId w:val="1"/>
  </w:num>
  <w:num w:numId="12" w16cid:durableId="233668384">
    <w:abstractNumId w:val="11"/>
  </w:num>
  <w:num w:numId="13" w16cid:durableId="884944447">
    <w:abstractNumId w:val="0"/>
  </w:num>
  <w:num w:numId="14" w16cid:durableId="303774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C05"/>
    <w:rsid w:val="0005243D"/>
    <w:rsid w:val="000757E9"/>
    <w:rsid w:val="000A24E5"/>
    <w:rsid w:val="000B74DC"/>
    <w:rsid w:val="000C0662"/>
    <w:rsid w:val="00105FF2"/>
    <w:rsid w:val="00120D0B"/>
    <w:rsid w:val="001274E4"/>
    <w:rsid w:val="0012787F"/>
    <w:rsid w:val="0015540F"/>
    <w:rsid w:val="001F03DE"/>
    <w:rsid w:val="00237A68"/>
    <w:rsid w:val="00283108"/>
    <w:rsid w:val="002927D1"/>
    <w:rsid w:val="00317B31"/>
    <w:rsid w:val="00325941"/>
    <w:rsid w:val="00380911"/>
    <w:rsid w:val="00383B04"/>
    <w:rsid w:val="003A3431"/>
    <w:rsid w:val="006D39D4"/>
    <w:rsid w:val="00752FBE"/>
    <w:rsid w:val="00795DBA"/>
    <w:rsid w:val="007B5C0E"/>
    <w:rsid w:val="007E0D13"/>
    <w:rsid w:val="008D0B9D"/>
    <w:rsid w:val="008F151F"/>
    <w:rsid w:val="009B6E7E"/>
    <w:rsid w:val="009C46DA"/>
    <w:rsid w:val="009F6E59"/>
    <w:rsid w:val="00A06ED6"/>
    <w:rsid w:val="00A9238B"/>
    <w:rsid w:val="00AB4E17"/>
    <w:rsid w:val="00B64B14"/>
    <w:rsid w:val="00B82029"/>
    <w:rsid w:val="00D22603"/>
    <w:rsid w:val="00D24C05"/>
    <w:rsid w:val="00E42ACF"/>
    <w:rsid w:val="00F13D0F"/>
    <w:rsid w:val="00FD224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49479"/>
  <w15:chartTrackingRefBased/>
  <w15:docId w15:val="{F3173A88-7E6E-4E91-8977-5EDA5374A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0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4C05"/>
    <w:rPr>
      <w:color w:val="0563C1" w:themeColor="hyperlink"/>
      <w:u w:val="single"/>
    </w:rPr>
  </w:style>
  <w:style w:type="paragraph" w:styleId="ListParagraph">
    <w:name w:val="List Paragraph"/>
    <w:basedOn w:val="Normal"/>
    <w:uiPriority w:val="34"/>
    <w:qFormat/>
    <w:rsid w:val="00D24C05"/>
    <w:pPr>
      <w:ind w:left="720"/>
      <w:contextualSpacing/>
    </w:pPr>
  </w:style>
  <w:style w:type="table" w:styleId="TableGrid">
    <w:name w:val="Table Grid"/>
    <w:basedOn w:val="TableNormal"/>
    <w:uiPriority w:val="59"/>
    <w:rsid w:val="00D24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A24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61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understandtogether@hse.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promotion.ie" TargetMode="External"/><Relationship Id="rId5" Type="http://schemas.openxmlformats.org/officeDocument/2006/relationships/styles" Target="styles.xml"/><Relationship Id="rId10" Type="http://schemas.openxmlformats.org/officeDocument/2006/relationships/hyperlink" Target="mailto:understandtogether@hse.ie" TargetMode="External"/><Relationship Id="rId4" Type="http://schemas.openxmlformats.org/officeDocument/2006/relationships/numbering" Target="numbering.xml"/><Relationship Id="rId9" Type="http://schemas.openxmlformats.org/officeDocument/2006/relationships/hyperlink" Target="mailto:understandtogether@hse.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AD9B9F41F8EE6A428F2B2945A794D365" ma:contentTypeVersion="109" ma:contentTypeDescription="" ma:contentTypeScope="" ma:versionID="a451ad1bd3208c3f558e954d3aceb081">
  <xsd:schema xmlns:xsd="http://www.w3.org/2001/XMLSchema" xmlns:xs="http://www.w3.org/2001/XMLSchema" xmlns:p="http://schemas.microsoft.com/office/2006/metadata/properties" xmlns:ns2="531b1e1a-e3c3-4344-abb4-3b0d9276a7ac" targetNamespace="http://schemas.microsoft.com/office/2006/metadata/properties" ma:root="true" ma:fieldsID="524221abda47f571ebfdb0686c6a92fa" ns2:_="">
    <xsd:import namespace="531b1e1a-e3c3-4344-abb4-3b0d9276a7ac"/>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1b1e1a-e3c3-4344-abb4-3b0d9276a7ac"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c964c6e2-5af4-4ebe-83ab-90af481351d8}" ma:internalName="TaxCatchAll" ma:showField="CatchAllData" ma:web="531b1e1a-e3c3-4344-abb4-3b0d9276a7a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964c6e2-5af4-4ebe-83ab-90af481351d8}" ma:internalName="TaxCatchAllLabel" ma:readOnly="true" ma:showField="CatchAllDataLabel" ma:web="531b1e1a-e3c3-4344-abb4-3b0d9276a7ac">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5|e9976b4a-db6c-49b0-a515-40ada9263ae9" ma:fieldId="{11f8bb48-43d6-459a-8b80-9123185593c7}" ma:sspId="aeba1505-9dcf-4086-9c01-dfd240ad3a2c" ma:termSetId="c306ef50-6ab4-470c-a00b-0c94dc1e6671"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eba1505-9dcf-4086-9c01-dfd240ad3a2c" ma:termSetId="6375781b-159b-43c0-9138-c5f98db1ab44"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633aad03-fabf-442b-85c7-8209b03da9f6" ma:fieldId="{6bbd3faf-a5ab-4e5e-b8a6-a5e099cef439}" ma:sspId="aeba1505-9dcf-4086-9c01-dfd240ad3a2c" ma:termSetId="a586c27f-5903-4161-92cd-3228879c99f3"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Docs_FileStatus xmlns="531b1e1a-e3c3-4344-abb4-3b0d9276a7ac">Live</eDocs_FileStatus>
    <TaxCatchAll xmlns="531b1e1a-e3c3-4344-abb4-3b0d9276a7ac">
      <Value>15</Value>
      <Value>4</Value>
      <Value>30</Value>
      <Value>1</Value>
    </TaxCatchAll>
    <nb1b8a72855341e18dd75ce464e281f2 xmlns="531b1e1a-e3c3-4344-abb4-3b0d9276a7ac">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de75faf1-e2d2-4f21-914a-1d41bf06af84</TermId>
        </TermInfo>
      </Terms>
    </nb1b8a72855341e18dd75ce464e281f2>
    <_vti_ItemDeclaredRecord xmlns="531b1e1a-e3c3-4344-abb4-3b0d9276a7ac" xsi:nil="true"/>
    <eDocs_eFileName xmlns="531b1e1a-e3c3-4344-abb4-3b0d9276a7ac">RCDRRU005-001-2025</eDocs_eFileName>
    <h1f8bb4843d6459a8b809123185593c7 xmlns="531b1e1a-e3c3-4344-abb4-3b0d9276a7ac">
      <Terms xmlns="http://schemas.microsoft.com/office/infopath/2007/PartnerControls">
        <TermInfo xmlns="http://schemas.microsoft.com/office/infopath/2007/PartnerControls">
          <TermName xmlns="http://schemas.microsoft.com/office/infopath/2007/PartnerControls">005</TermName>
          <TermId xmlns="http://schemas.microsoft.com/office/infopath/2007/PartnerControls">e9976b4a-db6c-49b0-a515-40ada9263ae9</TermId>
        </TermInfo>
      </Terms>
    </h1f8bb4843d6459a8b809123185593c7>
    <fbaa881fc4ae443f9fdafbdd527793df xmlns="531b1e1a-e3c3-4344-abb4-3b0d9276a7ac">
      <Terms xmlns="http://schemas.microsoft.com/office/infopath/2007/PartnerControls"/>
    </fbaa881fc4ae443f9fdafbdd527793df>
    <mbbd3fafa5ab4e5eb8a6a5e099cef439 xmlns="531b1e1a-e3c3-4344-abb4-3b0d9276a7ac">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633aad03-fabf-442b-85c7-8209b03da9f6</TermId>
        </TermInfo>
      </Terms>
    </mbbd3fafa5ab4e5eb8a6a5e099cef439>
    <m02c691f3efa402dab5cbaa8c240a9e7 xmlns="531b1e1a-e3c3-4344-abb4-3b0d9276a7ac">
      <Terms xmlns="http://schemas.microsoft.com/office/infopath/2007/PartnerControls">
        <TermInfo xmlns="http://schemas.microsoft.com/office/infopath/2007/PartnerControls">
          <TermName xmlns="http://schemas.microsoft.com/office/infopath/2007/PartnerControls">Common</TermName>
          <TermId xmlns="http://schemas.microsoft.com/office/infopath/2007/PartnerControls">30441f8f-45f5-4ea5-8944-a47d1d4f4adb</TermId>
        </TermInfo>
      </Terms>
    </m02c691f3efa402dab5cbaa8c240a9e7>
  </documentManagement>
</p:properties>
</file>

<file path=customXml/itemProps1.xml><?xml version="1.0" encoding="utf-8"?>
<ds:datastoreItem xmlns:ds="http://schemas.openxmlformats.org/officeDocument/2006/customXml" ds:itemID="{EE0D42C7-94B2-414E-9FBE-2BBC141ABB6E}">
  <ds:schemaRefs>
    <ds:schemaRef ds:uri="http://schemas.microsoft.com/sharepoint/v3/contenttype/forms"/>
  </ds:schemaRefs>
</ds:datastoreItem>
</file>

<file path=customXml/itemProps2.xml><?xml version="1.0" encoding="utf-8"?>
<ds:datastoreItem xmlns:ds="http://schemas.openxmlformats.org/officeDocument/2006/customXml" ds:itemID="{C821C813-181F-4316-B7DC-0BEF75011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1b1e1a-e3c3-4344-abb4-3b0d9276a7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302EBD-2057-484B-88E5-751F9A2374A1}">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531b1e1a-e3c3-4344-abb4-3b0d9276a7a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6</Pages>
  <Words>843</Words>
  <Characters>4852</Characters>
  <Application>Microsoft Office Word</Application>
  <DocSecurity>0</DocSecurity>
  <Lines>202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Durkan</dc:creator>
  <cp:keywords/>
  <dc:description/>
  <cp:lastModifiedBy>Niamh Gorman (DRCDG)</cp:lastModifiedBy>
  <cp:revision>16</cp:revision>
  <dcterms:created xsi:type="dcterms:W3CDTF">2026-02-17T09:25:00Z</dcterms:created>
  <dcterms:modified xsi:type="dcterms:W3CDTF">2026-02-19T13:18:00Z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0x0101000BC94875665D404BB1351B53C41FD2C000AD9B9F41F8EE6A428F2B2945A794D365</vt:lpwstr>
  </property>
  <property fmtid="{D5CDD505-2E9C-101B-9397-08002B2CF9AE}" pid="3" name="eDocs_FileTopics">
    <vt:lpwstr>15;#Common|30441f8f-45f5-4ea5-8944-a47d1d4f4adb</vt:lpwstr>
  </property>
  <property fmtid="{D5CDD505-2E9C-101B-9397-08002B2CF9AE}" pid="4" name="eDocs_Year">
    <vt:lpwstr>30;#2025|de75faf1-e2d2-4f21-914a-1d41bf06af84</vt:lpwstr>
  </property>
  <property fmtid="{D5CDD505-2E9C-101B-9397-08002B2CF9AE}" pid="5" name="eDocs_SeriesSubSeries">
    <vt:lpwstr>3;#005|c9ca2491-72a1-4ff6-806c-694856a6940f</vt:lpwstr>
  </property>
  <property fmtid="{D5CDD505-2E9C-101B-9397-08002B2CF9AE}" pid="6" name="eDocs_SecurityClassificationTaxHTField0">
    <vt:lpwstr>Unclassified|633aad03-fabf-442b-85c7-8209b03da9f6</vt:lpwstr>
  </property>
  <property fmtid="{D5CDD505-2E9C-101B-9397-08002B2CF9AE}" pid="7" name="_dlc_policyId">
    <vt:lpwstr>0x0101000BC94875665D404BB1351B53C41FD2C0|151133126</vt:lpwstr>
  </property>
  <property fmtid="{D5CDD505-2E9C-101B-9397-08002B2CF9AE}" pid="8" name="ItemRetentionFormula">
    <vt:lpwstr>&lt;formula id="Microsoft.Office.RecordsManagement.PolicyFeatures.Expiration.Formula.BuiltIn"&gt;&lt;number&gt;3&lt;/number&gt;&lt;property&gt;Modified&lt;/property&gt;&lt;period&gt;months&lt;/period&gt;&lt;/formula&gt;</vt:lpwstr>
  </property>
  <property fmtid="{D5CDD505-2E9C-101B-9397-08002B2CF9AE}" pid="9" name="eDocs_SecurityClassification">
    <vt:lpwstr>4;#Unclassified|633aad03-fabf-442b-85c7-8209b03da9f6</vt:lpwstr>
  </property>
  <property fmtid="{D5CDD505-2E9C-101B-9397-08002B2CF9AE}" pid="10" name="_docset_NoMedatataSyncRequired">
    <vt:lpwstr>False</vt:lpwstr>
  </property>
  <property fmtid="{D5CDD505-2E9C-101B-9397-08002B2CF9AE}" pid="11" name="eDocs_DocumentTopics">
    <vt:lpwstr/>
  </property>
  <property fmtid="{D5CDD505-2E9C-101B-9397-08002B2CF9AE}" pid="12" name="eDocs_Series">
    <vt:lpwstr>1;#005|e9976b4a-db6c-49b0-a515-40ada9263ae9</vt:lpwstr>
  </property>
  <property fmtid="{D5CDD505-2E9C-101B-9397-08002B2CF9AE}" pid="13" name="ge25f6a3ef6f42d4865685f2a74bf8c7">
    <vt:lpwstr/>
  </property>
  <property fmtid="{D5CDD505-2E9C-101B-9397-08002B2CF9AE}" pid="14" name="eDocs_RetentionPeriodTerm">
    <vt:lpwstr/>
  </property>
</Properties>
</file>