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E6622" w14:textId="284BA01B" w:rsidR="00D10EDF" w:rsidRPr="0083175C" w:rsidRDefault="00D10EDF" w:rsidP="0023231A">
      <w:pPr>
        <w:spacing w:after="0"/>
        <w:rPr>
          <w:rFonts w:ascii="Calibri" w:hAnsi="Calibri" w:cs="Calibri"/>
        </w:rPr>
      </w:pPr>
    </w:p>
    <w:p w14:paraId="77D132C4" w14:textId="46364F27" w:rsidR="00A318FE" w:rsidRPr="007973C2" w:rsidRDefault="00D10EDF" w:rsidP="00A318FE">
      <w:pPr>
        <w:pBdr>
          <w:top w:val="single" w:sz="4" w:space="1" w:color="auto"/>
          <w:left w:val="single" w:sz="4" w:space="4" w:color="auto"/>
          <w:bottom w:val="single" w:sz="4" w:space="1" w:color="auto"/>
          <w:right w:val="single" w:sz="4" w:space="4" w:color="auto"/>
        </w:pBdr>
        <w:jc w:val="center"/>
        <w:rPr>
          <w:rFonts w:ascii="Calibri" w:eastAsia="Calibri" w:hAnsi="Calibri" w:cs="Calibri"/>
          <w:b/>
          <w:color w:val="3E003E"/>
          <w:sz w:val="32"/>
          <w:lang w:val="en-GB"/>
        </w:rPr>
      </w:pPr>
      <w:r w:rsidRPr="007973C2">
        <w:rPr>
          <w:rFonts w:ascii="Calibri" w:eastAsia="Calibri" w:hAnsi="Calibri" w:cs="Calibri"/>
          <w:b/>
          <w:color w:val="3E003E"/>
          <w:sz w:val="32"/>
          <w:lang w:val="en-GB"/>
        </w:rPr>
        <w:t xml:space="preserve">TidyTowns Special Award </w:t>
      </w:r>
      <w:r w:rsidRPr="00882D7D">
        <w:rPr>
          <w:rFonts w:ascii="Calibri" w:eastAsia="Calibri" w:hAnsi="Calibri" w:cs="Calibri"/>
          <w:b/>
          <w:color w:val="3E003E"/>
          <w:sz w:val="32"/>
          <w:lang w:val="en-GB"/>
        </w:rPr>
        <w:t>202</w:t>
      </w:r>
      <w:r w:rsidR="007A7972" w:rsidRPr="00882D7D">
        <w:rPr>
          <w:rFonts w:ascii="Calibri" w:eastAsia="Calibri" w:hAnsi="Calibri" w:cs="Calibri"/>
          <w:b/>
          <w:color w:val="3E003E"/>
          <w:sz w:val="32"/>
          <w:lang w:val="en-GB"/>
        </w:rPr>
        <w:t>6</w:t>
      </w:r>
      <w:r w:rsidRPr="007973C2">
        <w:rPr>
          <w:rFonts w:ascii="Calibri" w:eastAsia="Calibri" w:hAnsi="Calibri" w:cs="Calibri"/>
          <w:b/>
          <w:color w:val="3E003E"/>
          <w:sz w:val="32"/>
          <w:lang w:val="en-GB"/>
        </w:rPr>
        <w:t xml:space="preserve"> – Town Centre First </w:t>
      </w:r>
    </w:p>
    <w:p w14:paraId="1F35F1A0" w14:textId="77777777" w:rsidR="00A33303" w:rsidRDefault="00A33303" w:rsidP="00336ADF">
      <w:pPr>
        <w:pBdr>
          <w:top w:val="single" w:sz="4" w:space="1" w:color="auto"/>
          <w:left w:val="single" w:sz="4" w:space="4" w:color="auto"/>
          <w:bottom w:val="single" w:sz="4" w:space="1" w:color="auto"/>
          <w:right w:val="single" w:sz="4" w:space="4" w:color="auto"/>
        </w:pBdr>
        <w:jc w:val="center"/>
        <w:rPr>
          <w:rFonts w:ascii="Calibri" w:eastAsia="Calibri" w:hAnsi="Calibri" w:cs="Calibri"/>
          <w:b/>
          <w:sz w:val="24"/>
          <w:u w:val="single"/>
          <w:lang w:val="en-GB"/>
        </w:rPr>
      </w:pPr>
    </w:p>
    <w:p w14:paraId="134FD45D" w14:textId="5BF3489F" w:rsidR="00A318FE" w:rsidRPr="007973C2" w:rsidRDefault="00D10EDF" w:rsidP="00336ADF">
      <w:pPr>
        <w:pBdr>
          <w:top w:val="single" w:sz="4" w:space="1" w:color="auto"/>
          <w:left w:val="single" w:sz="4" w:space="4" w:color="auto"/>
          <w:bottom w:val="single" w:sz="4" w:space="1" w:color="auto"/>
          <w:right w:val="single" w:sz="4" w:space="4" w:color="auto"/>
        </w:pBdr>
        <w:jc w:val="center"/>
        <w:rPr>
          <w:rFonts w:ascii="Calibri" w:eastAsia="Calibri" w:hAnsi="Calibri" w:cs="Calibri"/>
          <w:b/>
          <w:sz w:val="24"/>
          <w:u w:val="single"/>
          <w:lang w:val="en-GB"/>
        </w:rPr>
      </w:pPr>
      <w:r w:rsidRPr="007973C2">
        <w:rPr>
          <w:rFonts w:ascii="Calibri" w:eastAsia="Calibri" w:hAnsi="Calibri" w:cs="Calibri"/>
          <w:b/>
          <w:sz w:val="24"/>
          <w:u w:val="single"/>
          <w:lang w:val="en-GB"/>
        </w:rPr>
        <w:t>ENTRY FORM</w:t>
      </w:r>
    </w:p>
    <w:p w14:paraId="7892B113" w14:textId="42CBAFE8" w:rsidR="00A318FE" w:rsidRPr="00336ADF" w:rsidRDefault="00D10EDF" w:rsidP="00D10EDF">
      <w:pPr>
        <w:pBdr>
          <w:top w:val="single" w:sz="4" w:space="1" w:color="auto"/>
          <w:left w:val="single" w:sz="4" w:space="4" w:color="auto"/>
          <w:bottom w:val="single" w:sz="4" w:space="1" w:color="auto"/>
          <w:right w:val="single" w:sz="4" w:space="4" w:color="auto"/>
        </w:pBdr>
        <w:rPr>
          <w:rFonts w:eastAsia="Calibri" w:cstheme="minorHAnsi"/>
          <w:lang w:val="en-GB"/>
        </w:rPr>
      </w:pPr>
      <w:r w:rsidRPr="00D10EDF">
        <w:rPr>
          <w:rFonts w:eastAsia="Calibri" w:cstheme="minorHAnsi"/>
          <w:b/>
          <w:lang w:val="en-GB"/>
        </w:rPr>
        <w:t xml:space="preserve">Name </w:t>
      </w:r>
      <w:r w:rsidR="003B6FA0">
        <w:rPr>
          <w:rFonts w:eastAsia="Calibri" w:cstheme="minorHAnsi"/>
          <w:b/>
          <w:lang w:val="en-GB"/>
        </w:rPr>
        <w:t xml:space="preserve">of Tidy Towns Group and County: </w:t>
      </w:r>
      <w:r w:rsidRPr="00D10EDF">
        <w:rPr>
          <w:rFonts w:eastAsia="Calibri" w:cstheme="minorHAnsi"/>
          <w:lang w:val="en-GB"/>
        </w:rPr>
        <w:t>...............................................................................................</w:t>
      </w:r>
    </w:p>
    <w:p w14:paraId="2EA01612" w14:textId="6D1E5A94" w:rsidR="00A318FE" w:rsidRPr="00336ADF" w:rsidRDefault="00D10EDF" w:rsidP="00D10EDF">
      <w:pPr>
        <w:pBdr>
          <w:top w:val="single" w:sz="4" w:space="1" w:color="auto"/>
          <w:left w:val="single" w:sz="4" w:space="4" w:color="auto"/>
          <w:bottom w:val="single" w:sz="4" w:space="1" w:color="auto"/>
          <w:right w:val="single" w:sz="4" w:space="4" w:color="auto"/>
        </w:pBdr>
        <w:rPr>
          <w:rFonts w:eastAsia="Calibri" w:cstheme="minorHAnsi"/>
          <w:lang w:val="en-GB"/>
        </w:rPr>
      </w:pPr>
      <w:r w:rsidRPr="00D10EDF">
        <w:rPr>
          <w:rFonts w:eastAsia="Calibri" w:cstheme="minorHAnsi"/>
          <w:b/>
          <w:lang w:val="en-GB"/>
        </w:rPr>
        <w:t>Tidy Towns Region</w:t>
      </w:r>
      <w:r w:rsidR="003B6FA0" w:rsidRPr="003B6FA0">
        <w:rPr>
          <w:rFonts w:eastAsia="Calibri" w:cstheme="minorHAnsi"/>
          <w:b/>
          <w:lang w:val="en-GB"/>
        </w:rPr>
        <w:t>:</w:t>
      </w:r>
      <w:r w:rsidR="003B6FA0">
        <w:rPr>
          <w:rFonts w:eastAsia="Calibri" w:cstheme="minorHAnsi"/>
          <w:lang w:val="en-GB"/>
        </w:rPr>
        <w:t xml:space="preserve"> </w:t>
      </w:r>
      <w:r w:rsidRPr="00D10EDF">
        <w:rPr>
          <w:rFonts w:eastAsia="Calibri" w:cstheme="minorHAnsi"/>
          <w:lang w:val="en-GB"/>
        </w:rPr>
        <w:t>...............................................</w:t>
      </w:r>
      <w:r w:rsidR="003B6FA0">
        <w:rPr>
          <w:rFonts w:eastAsia="Calibri" w:cstheme="minorHAnsi"/>
          <w:lang w:val="en-GB"/>
        </w:rPr>
        <w:t>..................................................................................</w:t>
      </w:r>
    </w:p>
    <w:p w14:paraId="4E7B873B" w14:textId="1C101E33" w:rsidR="00A318FE" w:rsidRPr="00336ADF" w:rsidRDefault="00D10EDF" w:rsidP="00D10EDF">
      <w:pPr>
        <w:pBdr>
          <w:top w:val="single" w:sz="4" w:space="1" w:color="auto"/>
          <w:left w:val="single" w:sz="4" w:space="4" w:color="auto"/>
          <w:bottom w:val="single" w:sz="4" w:space="1" w:color="auto"/>
          <w:right w:val="single" w:sz="4" w:space="4" w:color="auto"/>
        </w:pBdr>
        <w:rPr>
          <w:rFonts w:eastAsia="Calibri" w:cstheme="minorHAnsi"/>
          <w:lang w:val="en-GB"/>
        </w:rPr>
      </w:pPr>
      <w:r w:rsidRPr="00D10EDF">
        <w:rPr>
          <w:rFonts w:eastAsia="Calibri" w:cstheme="minorHAnsi"/>
          <w:b/>
          <w:lang w:val="en-GB"/>
        </w:rPr>
        <w:t>Tid</w:t>
      </w:r>
      <w:r w:rsidR="003B6FA0">
        <w:rPr>
          <w:rFonts w:eastAsia="Calibri" w:cstheme="minorHAnsi"/>
          <w:b/>
          <w:lang w:val="en-GB"/>
        </w:rPr>
        <w:t xml:space="preserve">y Towns Population Category: </w:t>
      </w:r>
      <w:r w:rsidR="003B6FA0">
        <w:rPr>
          <w:rFonts w:eastAsia="Calibri" w:cstheme="minorHAnsi"/>
          <w:lang w:val="en-GB"/>
        </w:rPr>
        <w:t>………………………………………………………………………………………………………</w:t>
      </w:r>
    </w:p>
    <w:p w14:paraId="73FFC257" w14:textId="5EEADE79" w:rsidR="00A318FE" w:rsidRPr="00336ADF" w:rsidRDefault="00D10EDF" w:rsidP="00D10EDF">
      <w:pPr>
        <w:pBdr>
          <w:top w:val="single" w:sz="4" w:space="1" w:color="auto"/>
          <w:left w:val="single" w:sz="4" w:space="4" w:color="auto"/>
          <w:bottom w:val="single" w:sz="4" w:space="1" w:color="auto"/>
          <w:right w:val="single" w:sz="4" w:space="4" w:color="auto"/>
        </w:pBdr>
        <w:rPr>
          <w:rFonts w:eastAsia="Calibri" w:cstheme="minorHAnsi"/>
          <w:lang w:val="en-GB"/>
        </w:rPr>
      </w:pPr>
      <w:r w:rsidRPr="00D10EDF">
        <w:rPr>
          <w:rFonts w:eastAsia="Calibri" w:cstheme="minorHAnsi"/>
          <w:b/>
          <w:lang w:val="en-GB"/>
        </w:rPr>
        <w:t>Nominated contact in Tidy Towns Group</w:t>
      </w:r>
      <w:r w:rsidRPr="003B6FA0">
        <w:rPr>
          <w:rFonts w:eastAsia="Calibri" w:cstheme="minorHAnsi"/>
          <w:b/>
          <w:lang w:val="en-GB"/>
        </w:rPr>
        <w:t>:</w:t>
      </w:r>
      <w:r w:rsidRPr="00D10EDF">
        <w:rPr>
          <w:rFonts w:eastAsia="Calibri" w:cstheme="minorHAnsi"/>
          <w:lang w:val="en-GB"/>
        </w:rPr>
        <w:t xml:space="preserve"> ..............................................................</w:t>
      </w:r>
      <w:r w:rsidR="00871A62">
        <w:rPr>
          <w:rFonts w:eastAsia="Calibri" w:cstheme="minorHAnsi"/>
          <w:lang w:val="en-GB"/>
        </w:rPr>
        <w:t>...............................</w:t>
      </w:r>
    </w:p>
    <w:p w14:paraId="35CF70A1" w14:textId="77777777" w:rsidR="00D10EDF" w:rsidRPr="00D10EDF" w:rsidRDefault="00D10EDF" w:rsidP="00D10EDF">
      <w:pPr>
        <w:pBdr>
          <w:top w:val="single" w:sz="4" w:space="1" w:color="auto"/>
          <w:left w:val="single" w:sz="4" w:space="4" w:color="auto"/>
          <w:bottom w:val="single" w:sz="4" w:space="1" w:color="auto"/>
          <w:right w:val="single" w:sz="4" w:space="4" w:color="auto"/>
        </w:pBdr>
        <w:rPr>
          <w:rFonts w:eastAsia="Calibri" w:cstheme="minorHAnsi"/>
          <w:lang w:val="en-GB"/>
        </w:rPr>
      </w:pPr>
      <w:r w:rsidRPr="00D10EDF">
        <w:rPr>
          <w:rFonts w:eastAsia="Calibri" w:cstheme="minorHAnsi"/>
          <w:b/>
          <w:lang w:val="en-GB"/>
        </w:rPr>
        <w:t>Postal Address</w:t>
      </w:r>
      <w:r w:rsidRPr="00D10EDF">
        <w:rPr>
          <w:rFonts w:eastAsia="Calibri" w:cstheme="minorHAnsi"/>
          <w:lang w:val="en-GB"/>
        </w:rPr>
        <w:t>: .......................................................................................................................................</w:t>
      </w:r>
    </w:p>
    <w:p w14:paraId="72208F0D" w14:textId="77777777" w:rsidR="00D10EDF" w:rsidRPr="00D10EDF" w:rsidRDefault="00D10EDF" w:rsidP="00D10EDF">
      <w:pPr>
        <w:pBdr>
          <w:top w:val="single" w:sz="4" w:space="1" w:color="auto"/>
          <w:left w:val="single" w:sz="4" w:space="4" w:color="auto"/>
          <w:bottom w:val="single" w:sz="4" w:space="1" w:color="auto"/>
          <w:right w:val="single" w:sz="4" w:space="4" w:color="auto"/>
        </w:pBdr>
        <w:rPr>
          <w:rFonts w:eastAsia="Calibri" w:cstheme="minorHAnsi"/>
          <w:lang w:val="en-GB"/>
        </w:rPr>
      </w:pPr>
      <w:r w:rsidRPr="00D10EDF">
        <w:rPr>
          <w:rFonts w:eastAsia="Calibri" w:cstheme="minorHAnsi"/>
          <w:lang w:val="en-GB"/>
        </w:rPr>
        <w:t>.................................................................................................................................................................</w:t>
      </w:r>
    </w:p>
    <w:p w14:paraId="0ED95B01" w14:textId="418FE546" w:rsidR="007973C2" w:rsidRPr="00E53DFD" w:rsidRDefault="00D10EDF" w:rsidP="00E53DFD">
      <w:pPr>
        <w:pBdr>
          <w:top w:val="single" w:sz="4" w:space="1" w:color="auto"/>
          <w:left w:val="single" w:sz="4" w:space="4" w:color="auto"/>
          <w:bottom w:val="single" w:sz="4" w:space="1" w:color="auto"/>
          <w:right w:val="single" w:sz="4" w:space="4" w:color="auto"/>
        </w:pBdr>
        <w:rPr>
          <w:rFonts w:eastAsia="Calibri" w:cstheme="minorHAnsi"/>
          <w:lang w:val="en-GB"/>
        </w:rPr>
      </w:pPr>
      <w:r w:rsidRPr="00D10EDF">
        <w:rPr>
          <w:rFonts w:eastAsia="Calibri" w:cstheme="minorHAnsi"/>
          <w:b/>
          <w:lang w:val="en-GB"/>
        </w:rPr>
        <w:t>Phone numbe</w:t>
      </w:r>
      <w:r w:rsidRPr="003B6FA0">
        <w:rPr>
          <w:rFonts w:eastAsia="Calibri" w:cstheme="minorHAnsi"/>
          <w:lang w:val="en-GB"/>
        </w:rPr>
        <w:t>r:</w:t>
      </w:r>
      <w:r w:rsidRPr="00D10EDF">
        <w:rPr>
          <w:rFonts w:eastAsia="Calibri" w:cstheme="minorHAnsi"/>
          <w:lang w:val="en-GB"/>
        </w:rPr>
        <w:t xml:space="preserve"> .................................................</w:t>
      </w:r>
      <w:r w:rsidRPr="00D10EDF">
        <w:rPr>
          <w:rFonts w:eastAsia="Calibri" w:cstheme="minorHAnsi"/>
          <w:lang w:val="en-GB"/>
        </w:rPr>
        <w:tab/>
      </w:r>
      <w:r w:rsidRPr="00D10EDF">
        <w:rPr>
          <w:rFonts w:eastAsia="Calibri" w:cstheme="minorHAnsi"/>
          <w:b/>
          <w:lang w:val="en-GB"/>
        </w:rPr>
        <w:t>Email</w:t>
      </w:r>
      <w:r w:rsidR="003B6FA0">
        <w:rPr>
          <w:rFonts w:eastAsia="Calibri" w:cstheme="minorHAnsi"/>
          <w:lang w:val="en-GB"/>
        </w:rPr>
        <w:t xml:space="preserve">: </w:t>
      </w:r>
      <w:r w:rsidRPr="00D10EDF">
        <w:rPr>
          <w:rFonts w:eastAsia="Calibri" w:cstheme="minorHAnsi"/>
          <w:lang w:val="en-GB"/>
        </w:rPr>
        <w:t>........................................................................</w:t>
      </w:r>
      <w:r w:rsidR="00871A62">
        <w:rPr>
          <w:rFonts w:eastAsia="Calibri" w:cstheme="minorHAnsi"/>
          <w:lang w:val="en-GB"/>
        </w:rPr>
        <w:t>.</w:t>
      </w:r>
    </w:p>
    <w:p w14:paraId="25FD0344" w14:textId="55364453" w:rsidR="00E53DFD" w:rsidRDefault="007973C2" w:rsidP="006747C5">
      <w:pPr>
        <w:pBdr>
          <w:top w:val="single" w:sz="4" w:space="1" w:color="auto"/>
          <w:left w:val="single" w:sz="4" w:space="4" w:color="auto"/>
          <w:bottom w:val="single" w:sz="4" w:space="1" w:color="auto"/>
          <w:right w:val="single" w:sz="4" w:space="4" w:color="auto"/>
        </w:pBdr>
        <w:spacing w:after="0"/>
        <w:rPr>
          <w:rFonts w:eastAsia="Calibri" w:cstheme="minorHAnsi"/>
          <w:sz w:val="20"/>
          <w:lang w:val="en-GB"/>
        </w:rPr>
      </w:pPr>
      <w:r w:rsidRPr="007973C2">
        <w:rPr>
          <w:rFonts w:eastAsia="Calibri" w:cstheme="minorHAnsi"/>
          <w:sz w:val="20"/>
          <w:lang w:val="en-GB"/>
        </w:rPr>
        <w:t xml:space="preserve">By signing below, I understand and agree to be bound by the terms and conditions of the SuperValu TidyTowns Competition and consent to the personal data contained in this form being released to printers for the purpose of posting invitations, entry forms, results books or other documentation for the purpose of administering the SuperValu TidyTowns Competition and other related initiatives. I also consent to this data being released to the TidyTowns Adjudicators as part of the Entry Form upon which our adjudication is based. I understand that the printers contracted to carry out this work will be advised that all data should be deleted once the specific task has been completed. </w:t>
      </w:r>
    </w:p>
    <w:p w14:paraId="1DE80E54" w14:textId="77777777" w:rsidR="00867E45" w:rsidRDefault="00867E45" w:rsidP="006747C5">
      <w:pPr>
        <w:pBdr>
          <w:top w:val="single" w:sz="4" w:space="1" w:color="auto"/>
          <w:left w:val="single" w:sz="4" w:space="4" w:color="auto"/>
          <w:bottom w:val="single" w:sz="4" w:space="1" w:color="auto"/>
          <w:right w:val="single" w:sz="4" w:space="4" w:color="auto"/>
        </w:pBdr>
        <w:spacing w:after="0"/>
        <w:rPr>
          <w:rFonts w:eastAsia="Calibri" w:cstheme="minorHAnsi"/>
          <w:sz w:val="20"/>
          <w:lang w:val="en-GB"/>
        </w:rPr>
      </w:pPr>
    </w:p>
    <w:p w14:paraId="5C97A8C6" w14:textId="5C67D0FC" w:rsidR="007973C2" w:rsidRDefault="007973C2" w:rsidP="006747C5">
      <w:pPr>
        <w:pBdr>
          <w:top w:val="single" w:sz="4" w:space="1" w:color="auto"/>
          <w:left w:val="single" w:sz="4" w:space="4" w:color="auto"/>
          <w:bottom w:val="single" w:sz="4" w:space="1" w:color="auto"/>
          <w:right w:val="single" w:sz="4" w:space="4" w:color="auto"/>
        </w:pBdr>
        <w:spacing w:after="0" w:line="240" w:lineRule="auto"/>
        <w:rPr>
          <w:rFonts w:eastAsia="Calibri" w:cstheme="minorHAnsi"/>
          <w:sz w:val="20"/>
          <w:lang w:val="en-GB"/>
        </w:rPr>
      </w:pPr>
      <w:r w:rsidRPr="007973C2">
        <w:rPr>
          <w:rFonts w:eastAsia="Calibri" w:cstheme="minorHAnsi"/>
          <w:sz w:val="20"/>
          <w:lang w:val="en-GB"/>
        </w:rPr>
        <w:t>I understand that Personal Data provided in this form will be retained by the Department for a period of 3 years for the distribution of entry forms and information directl</w:t>
      </w:r>
      <w:r w:rsidR="00E53DFD">
        <w:rPr>
          <w:rFonts w:eastAsia="Calibri" w:cstheme="minorHAnsi"/>
          <w:sz w:val="20"/>
          <w:lang w:val="en-GB"/>
        </w:rPr>
        <w:t xml:space="preserve">y related to the competition and </w:t>
      </w:r>
      <w:r w:rsidR="00E53DFD" w:rsidRPr="00E53DFD">
        <w:rPr>
          <w:rFonts w:eastAsia="Calibri" w:cstheme="minorHAnsi"/>
          <w:sz w:val="20"/>
          <w:lang w:val="en-GB"/>
        </w:rPr>
        <w:t>will be treated in accordance with the General Data Protection Regulation.</w:t>
      </w:r>
      <w:r w:rsidR="00E53DFD">
        <w:rPr>
          <w:rFonts w:eastAsia="Calibri" w:cstheme="minorHAnsi"/>
          <w:sz w:val="20"/>
          <w:lang w:val="en-GB"/>
        </w:rPr>
        <w:t xml:space="preserve"> </w:t>
      </w:r>
      <w:r w:rsidRPr="007973C2">
        <w:rPr>
          <w:rFonts w:eastAsia="Calibri" w:cstheme="minorHAnsi"/>
          <w:sz w:val="20"/>
          <w:lang w:val="en-GB"/>
        </w:rPr>
        <w:t xml:space="preserve">I understand that I can withdraw </w:t>
      </w:r>
      <w:r w:rsidRPr="00882D7D">
        <w:rPr>
          <w:rFonts w:eastAsia="Calibri" w:cstheme="minorHAnsi"/>
          <w:sz w:val="20"/>
          <w:lang w:val="en-GB"/>
        </w:rPr>
        <w:t>my consent at any time to this information being stored or used in this way by writing to the Town Centre First/Tidy</w:t>
      </w:r>
      <w:r w:rsidR="007A7972" w:rsidRPr="00882D7D">
        <w:rPr>
          <w:rFonts w:eastAsia="Calibri" w:cstheme="minorHAnsi"/>
          <w:sz w:val="20"/>
          <w:lang w:val="en-GB"/>
        </w:rPr>
        <w:t xml:space="preserve"> </w:t>
      </w:r>
      <w:r w:rsidRPr="00882D7D">
        <w:rPr>
          <w:rFonts w:eastAsia="Calibri" w:cstheme="minorHAnsi"/>
          <w:sz w:val="20"/>
          <w:lang w:val="en-GB"/>
        </w:rPr>
        <w:t>T</w:t>
      </w:r>
      <w:r w:rsidR="00E755FE" w:rsidRPr="00882D7D">
        <w:rPr>
          <w:rFonts w:eastAsia="Calibri" w:cstheme="minorHAnsi"/>
          <w:sz w:val="20"/>
          <w:lang w:val="en-GB"/>
        </w:rPr>
        <w:t>own</w:t>
      </w:r>
      <w:r w:rsidR="00635AA4" w:rsidRPr="00882D7D">
        <w:rPr>
          <w:rFonts w:eastAsia="Calibri" w:cstheme="minorHAnsi"/>
          <w:sz w:val="20"/>
          <w:lang w:val="en-GB"/>
        </w:rPr>
        <w:t>s</w:t>
      </w:r>
      <w:r w:rsidR="00E755FE" w:rsidRPr="00882D7D">
        <w:rPr>
          <w:rFonts w:eastAsia="Calibri" w:cstheme="minorHAnsi"/>
          <w:sz w:val="20"/>
          <w:lang w:val="en-GB"/>
        </w:rPr>
        <w:t xml:space="preserve"> U</w:t>
      </w:r>
      <w:r w:rsidRPr="00882D7D">
        <w:rPr>
          <w:rFonts w:eastAsia="Calibri" w:cstheme="minorHAnsi"/>
          <w:sz w:val="20"/>
          <w:lang w:val="en-GB"/>
        </w:rPr>
        <w:t xml:space="preserve">nit in </w:t>
      </w:r>
      <w:r w:rsidR="00867E45" w:rsidRPr="00882D7D">
        <w:rPr>
          <w:rFonts w:eastAsia="Calibri" w:cstheme="minorHAnsi"/>
          <w:sz w:val="20"/>
          <w:lang w:val="en-GB"/>
        </w:rPr>
        <w:t xml:space="preserve">the Department of Rural and Community Development </w:t>
      </w:r>
      <w:r w:rsidR="00635AA4" w:rsidRPr="00882D7D">
        <w:rPr>
          <w:rFonts w:eastAsia="Calibri" w:cstheme="minorHAnsi"/>
          <w:sz w:val="20"/>
          <w:lang w:val="en-GB"/>
        </w:rPr>
        <w:t xml:space="preserve">and the Gaeltacht </w:t>
      </w:r>
      <w:r w:rsidRPr="00882D7D">
        <w:rPr>
          <w:rFonts w:eastAsia="Calibri" w:cstheme="minorHAnsi"/>
          <w:sz w:val="20"/>
          <w:lang w:val="en-GB"/>
        </w:rPr>
        <w:t>stating I am withdrawing my consent.</w:t>
      </w:r>
    </w:p>
    <w:p w14:paraId="13C74682" w14:textId="7768FD5D" w:rsidR="00867E45" w:rsidRPr="006747C5" w:rsidRDefault="00867E45" w:rsidP="006747C5">
      <w:pPr>
        <w:pBdr>
          <w:top w:val="single" w:sz="4" w:space="1" w:color="auto"/>
          <w:left w:val="single" w:sz="4" w:space="4" w:color="auto"/>
          <w:bottom w:val="single" w:sz="4" w:space="1" w:color="auto"/>
          <w:right w:val="single" w:sz="4" w:space="4" w:color="auto"/>
        </w:pBdr>
        <w:spacing w:after="0" w:line="240" w:lineRule="auto"/>
        <w:rPr>
          <w:rFonts w:eastAsia="Calibri" w:cstheme="minorHAnsi"/>
          <w:b/>
          <w:sz w:val="20"/>
          <w:lang w:val="en-GB"/>
        </w:rPr>
      </w:pPr>
      <w:r w:rsidRPr="006747C5">
        <w:rPr>
          <w:rFonts w:eastAsia="Calibri" w:cstheme="minorHAnsi"/>
          <w:b/>
          <w:sz w:val="20"/>
          <w:lang w:val="en-GB"/>
        </w:rPr>
        <w:t xml:space="preserve">Please tick your consent for the Department to process your personal data for this application: </w:t>
      </w:r>
      <w:r w:rsidRPr="006747C5">
        <w:rPr>
          <w:rFonts w:eastAsia="Calibri" w:cstheme="minorHAnsi"/>
          <w:b/>
          <w:sz w:val="52"/>
          <w:szCs w:val="52"/>
          <w:lang w:val="en-GB"/>
        </w:rPr>
        <w:sym w:font="Symbol" w:char="F07F"/>
      </w:r>
    </w:p>
    <w:p w14:paraId="519E3676" w14:textId="77777777" w:rsidR="00867E45" w:rsidRPr="007973C2" w:rsidRDefault="00867E45" w:rsidP="006747C5">
      <w:pPr>
        <w:pBdr>
          <w:top w:val="single" w:sz="4" w:space="1" w:color="auto"/>
          <w:left w:val="single" w:sz="4" w:space="4" w:color="auto"/>
          <w:bottom w:val="single" w:sz="4" w:space="1" w:color="auto"/>
          <w:right w:val="single" w:sz="4" w:space="4" w:color="auto"/>
        </w:pBdr>
        <w:spacing w:after="0" w:line="240" w:lineRule="auto"/>
        <w:rPr>
          <w:rFonts w:eastAsia="Calibri" w:cstheme="minorHAnsi"/>
          <w:sz w:val="20"/>
          <w:lang w:val="en-GB"/>
        </w:rPr>
      </w:pPr>
    </w:p>
    <w:p w14:paraId="0CE45F33" w14:textId="37EE72E8" w:rsidR="00E44F1A" w:rsidRPr="00336ADF" w:rsidRDefault="00336ADF" w:rsidP="00A318FE">
      <w:pPr>
        <w:pBdr>
          <w:top w:val="single" w:sz="4" w:space="1" w:color="auto"/>
          <w:left w:val="single" w:sz="4" w:space="4" w:color="auto"/>
          <w:bottom w:val="single" w:sz="4" w:space="1" w:color="auto"/>
          <w:right w:val="single" w:sz="4" w:space="4" w:color="auto"/>
        </w:pBdr>
        <w:jc w:val="both"/>
        <w:rPr>
          <w:rFonts w:cstheme="minorHAnsi"/>
          <w:b/>
          <w:u w:val="single"/>
        </w:rPr>
      </w:pPr>
      <w:r w:rsidRPr="00336ADF">
        <w:rPr>
          <w:rFonts w:cstheme="minorHAnsi"/>
          <w:b/>
          <w:u w:val="single"/>
        </w:rPr>
        <w:t>Sign</w:t>
      </w:r>
      <w:r w:rsidR="00867E45">
        <w:rPr>
          <w:rFonts w:cstheme="minorHAnsi"/>
          <w:b/>
          <w:u w:val="single"/>
        </w:rPr>
        <w:t>atures</w:t>
      </w:r>
      <w:r w:rsidRPr="00336ADF">
        <w:rPr>
          <w:rFonts w:cstheme="minorHAnsi"/>
          <w:b/>
          <w:u w:val="single"/>
        </w:rPr>
        <w:t>:</w:t>
      </w:r>
    </w:p>
    <w:p w14:paraId="65DB77DC" w14:textId="051CEBC9" w:rsidR="00336ADF" w:rsidRPr="00336ADF" w:rsidRDefault="00E549CD" w:rsidP="006747C5">
      <w:pPr>
        <w:pBdr>
          <w:top w:val="single" w:sz="4" w:space="1" w:color="auto"/>
          <w:left w:val="single" w:sz="4" w:space="4" w:color="auto"/>
          <w:bottom w:val="single" w:sz="4" w:space="1" w:color="auto"/>
          <w:right w:val="single" w:sz="4" w:space="4" w:color="auto"/>
        </w:pBdr>
        <w:spacing w:after="0"/>
        <w:jc w:val="both"/>
        <w:rPr>
          <w:rFonts w:cstheme="minorHAnsi"/>
          <w:b/>
        </w:rPr>
      </w:pPr>
      <w:r>
        <w:rPr>
          <w:rFonts w:cstheme="minorHAnsi"/>
          <w:b/>
        </w:rPr>
        <w:t xml:space="preserve">                                                                                                      </w:t>
      </w:r>
    </w:p>
    <w:p w14:paraId="2AA0A63A" w14:textId="3E4FCF68" w:rsidR="00336ADF" w:rsidRDefault="00336ADF" w:rsidP="00336ADF">
      <w:pPr>
        <w:pBdr>
          <w:top w:val="single" w:sz="4" w:space="1" w:color="auto"/>
          <w:left w:val="single" w:sz="4" w:space="4" w:color="auto"/>
          <w:bottom w:val="single" w:sz="4" w:space="1" w:color="auto"/>
          <w:right w:val="single" w:sz="4" w:space="4" w:color="auto"/>
        </w:pBdr>
        <w:jc w:val="both"/>
        <w:rPr>
          <w:rFonts w:cstheme="minorHAnsi"/>
          <w:b/>
        </w:rPr>
      </w:pPr>
      <w:r w:rsidRPr="00336ADF">
        <w:rPr>
          <w:rFonts w:cstheme="minorHAnsi"/>
          <w:b/>
        </w:rPr>
        <w:t>__________________________</w:t>
      </w:r>
      <w:r>
        <w:rPr>
          <w:rFonts w:cstheme="minorHAnsi"/>
          <w:b/>
        </w:rPr>
        <w:t>__</w:t>
      </w:r>
      <w:r w:rsidR="006A3B96">
        <w:rPr>
          <w:rFonts w:cstheme="minorHAnsi"/>
          <w:b/>
        </w:rPr>
        <w:t>__</w:t>
      </w:r>
      <w:r w:rsidR="00867E45">
        <w:rPr>
          <w:rFonts w:cstheme="minorHAnsi"/>
          <w:b/>
        </w:rPr>
        <w:t>__</w:t>
      </w:r>
      <w:r w:rsidRPr="00336ADF">
        <w:rPr>
          <w:rFonts w:cstheme="minorHAnsi"/>
          <w:b/>
        </w:rPr>
        <w:tab/>
      </w:r>
      <w:r w:rsidRPr="00336ADF">
        <w:rPr>
          <w:rFonts w:cstheme="minorHAnsi"/>
          <w:b/>
        </w:rPr>
        <w:tab/>
      </w:r>
      <w:r w:rsidR="006A3B96">
        <w:rPr>
          <w:rFonts w:cstheme="minorHAnsi"/>
          <w:b/>
        </w:rPr>
        <w:tab/>
      </w:r>
      <w:r w:rsidRPr="00336ADF">
        <w:rPr>
          <w:rFonts w:cstheme="minorHAnsi"/>
          <w:b/>
        </w:rPr>
        <w:t>______________________</w:t>
      </w:r>
      <w:r>
        <w:rPr>
          <w:rFonts w:cstheme="minorHAnsi"/>
          <w:b/>
        </w:rPr>
        <w:t>_______</w:t>
      </w:r>
      <w:r w:rsidR="00867E45">
        <w:rPr>
          <w:rFonts w:cstheme="minorHAnsi"/>
          <w:b/>
        </w:rPr>
        <w:t>_</w:t>
      </w:r>
      <w:r>
        <w:rPr>
          <w:rFonts w:cstheme="minorHAnsi"/>
          <w:b/>
        </w:rPr>
        <w:t>__</w:t>
      </w:r>
    </w:p>
    <w:p w14:paraId="2EAAA6F0" w14:textId="77777777" w:rsidR="00867E45" w:rsidRPr="00336ADF" w:rsidRDefault="00867E45" w:rsidP="00336ADF">
      <w:pPr>
        <w:pBdr>
          <w:top w:val="single" w:sz="4" w:space="1" w:color="auto"/>
          <w:left w:val="single" w:sz="4" w:space="4" w:color="auto"/>
          <w:bottom w:val="single" w:sz="4" w:space="1" w:color="auto"/>
          <w:right w:val="single" w:sz="4" w:space="4" w:color="auto"/>
        </w:pBdr>
        <w:jc w:val="both"/>
        <w:rPr>
          <w:rFonts w:cstheme="minorHAnsi"/>
          <w:b/>
        </w:rPr>
      </w:pPr>
    </w:p>
    <w:p w14:paraId="1C8E51F8" w14:textId="65DD4647" w:rsidR="00336ADF" w:rsidRDefault="00336ADF" w:rsidP="00336ADF">
      <w:pPr>
        <w:pBdr>
          <w:top w:val="single" w:sz="4" w:space="1" w:color="auto"/>
          <w:left w:val="single" w:sz="4" w:space="4" w:color="auto"/>
          <w:bottom w:val="single" w:sz="4" w:space="1" w:color="auto"/>
          <w:right w:val="single" w:sz="4" w:space="4" w:color="auto"/>
        </w:pBdr>
        <w:jc w:val="both"/>
        <w:rPr>
          <w:rFonts w:cstheme="minorHAnsi"/>
          <w:b/>
        </w:rPr>
      </w:pPr>
      <w:r>
        <w:rPr>
          <w:rFonts w:cstheme="minorHAnsi"/>
          <w:b/>
        </w:rPr>
        <w:t>Name (Printed): _______________</w:t>
      </w:r>
      <w:r w:rsidR="00867E45">
        <w:rPr>
          <w:rFonts w:cstheme="minorHAnsi"/>
          <w:b/>
        </w:rPr>
        <w:t>___</w:t>
      </w:r>
      <w:r w:rsidR="006A3B96">
        <w:rPr>
          <w:rFonts w:cstheme="minorHAnsi"/>
          <w:b/>
        </w:rPr>
        <w:t>_</w:t>
      </w:r>
      <w:r>
        <w:rPr>
          <w:rFonts w:cstheme="minorHAnsi"/>
          <w:b/>
        </w:rPr>
        <w:tab/>
      </w:r>
      <w:r>
        <w:rPr>
          <w:rFonts w:cstheme="minorHAnsi"/>
          <w:b/>
        </w:rPr>
        <w:tab/>
      </w:r>
      <w:r w:rsidR="006A3B96">
        <w:rPr>
          <w:rFonts w:cstheme="minorHAnsi"/>
          <w:b/>
        </w:rPr>
        <w:tab/>
      </w:r>
      <w:r>
        <w:rPr>
          <w:rFonts w:cstheme="minorHAnsi"/>
          <w:b/>
        </w:rPr>
        <w:t>Name (Printed): _______________</w:t>
      </w:r>
      <w:r w:rsidR="00867E45">
        <w:rPr>
          <w:rFonts w:cstheme="minorHAnsi"/>
          <w:b/>
        </w:rPr>
        <w:t>_</w:t>
      </w:r>
      <w:r>
        <w:rPr>
          <w:rFonts w:cstheme="minorHAnsi"/>
          <w:b/>
        </w:rPr>
        <w:t>__</w:t>
      </w:r>
    </w:p>
    <w:p w14:paraId="1B5E509B" w14:textId="35900139" w:rsidR="007973C2" w:rsidRPr="00E53DFD" w:rsidRDefault="00336ADF" w:rsidP="00E53DFD">
      <w:pPr>
        <w:pBdr>
          <w:top w:val="single" w:sz="4" w:space="1" w:color="auto"/>
          <w:left w:val="single" w:sz="4" w:space="4" w:color="auto"/>
          <w:bottom w:val="single" w:sz="4" w:space="1" w:color="auto"/>
          <w:right w:val="single" w:sz="4" w:space="4" w:color="auto"/>
        </w:pBdr>
        <w:jc w:val="both"/>
        <w:rPr>
          <w:rFonts w:cstheme="minorHAnsi"/>
          <w:b/>
        </w:rPr>
      </w:pPr>
      <w:r w:rsidRPr="00882D7D">
        <w:rPr>
          <w:rFonts w:cstheme="minorHAnsi"/>
          <w:b/>
        </w:rPr>
        <w:t>Tidy</w:t>
      </w:r>
      <w:r w:rsidR="00635AA4" w:rsidRPr="00882D7D">
        <w:rPr>
          <w:rFonts w:cstheme="minorHAnsi"/>
          <w:b/>
        </w:rPr>
        <w:t xml:space="preserve"> </w:t>
      </w:r>
      <w:r w:rsidRPr="00882D7D">
        <w:rPr>
          <w:rFonts w:cstheme="minorHAnsi"/>
          <w:b/>
        </w:rPr>
        <w:t>Town</w:t>
      </w:r>
      <w:r w:rsidR="00635AA4" w:rsidRPr="00882D7D">
        <w:rPr>
          <w:rFonts w:cstheme="minorHAnsi"/>
          <w:b/>
        </w:rPr>
        <w:t>s</w:t>
      </w:r>
      <w:r w:rsidRPr="00882D7D">
        <w:rPr>
          <w:rFonts w:cstheme="minorHAnsi"/>
          <w:b/>
        </w:rPr>
        <w:t xml:space="preserve"> Committee</w:t>
      </w:r>
      <w:r w:rsidRPr="00336ADF">
        <w:rPr>
          <w:rFonts w:cstheme="minorHAnsi"/>
          <w:b/>
        </w:rPr>
        <w:t xml:space="preserve"> Representative </w:t>
      </w:r>
      <w:r w:rsidRPr="00336ADF">
        <w:rPr>
          <w:rFonts w:cstheme="minorHAnsi"/>
          <w:b/>
        </w:rPr>
        <w:tab/>
      </w:r>
      <w:r w:rsidRPr="00336ADF">
        <w:rPr>
          <w:rFonts w:cstheme="minorHAnsi"/>
          <w:b/>
        </w:rPr>
        <w:tab/>
      </w:r>
      <w:r w:rsidR="006A3B96">
        <w:rPr>
          <w:rFonts w:cstheme="minorHAnsi"/>
          <w:b/>
        </w:rPr>
        <w:tab/>
      </w:r>
      <w:r w:rsidRPr="00336ADF">
        <w:rPr>
          <w:rFonts w:cstheme="minorHAnsi"/>
          <w:b/>
        </w:rPr>
        <w:t xml:space="preserve">Town Regeneration Officer </w:t>
      </w:r>
    </w:p>
    <w:p w14:paraId="659DF2FE" w14:textId="77777777" w:rsidR="00E53DFD" w:rsidRDefault="00E53DFD" w:rsidP="00E53DFD">
      <w:pPr>
        <w:pStyle w:val="ListParagraph"/>
        <w:spacing w:after="0" w:line="240" w:lineRule="auto"/>
        <w:jc w:val="both"/>
        <w:rPr>
          <w:rFonts w:ascii="Calibri" w:hAnsi="Calibri" w:cs="Calibri"/>
          <w:b/>
          <w:sz w:val="24"/>
          <w:szCs w:val="24"/>
        </w:rPr>
      </w:pPr>
    </w:p>
    <w:p w14:paraId="1090A7E6" w14:textId="77777777" w:rsidR="00A33303" w:rsidRDefault="00A33303" w:rsidP="006747C5">
      <w:pPr>
        <w:spacing w:after="0" w:line="240" w:lineRule="auto"/>
        <w:jc w:val="both"/>
        <w:rPr>
          <w:rFonts w:ascii="Calibri" w:hAnsi="Calibri" w:cs="Calibri"/>
          <w:b/>
          <w:sz w:val="24"/>
          <w:szCs w:val="24"/>
          <w:u w:val="single"/>
        </w:rPr>
      </w:pPr>
    </w:p>
    <w:p w14:paraId="15FF6499" w14:textId="7383563F" w:rsidR="00A318FE" w:rsidRPr="006747C5" w:rsidRDefault="0083175C" w:rsidP="006747C5">
      <w:pPr>
        <w:spacing w:after="0" w:line="240" w:lineRule="auto"/>
        <w:jc w:val="both"/>
        <w:rPr>
          <w:rFonts w:ascii="Calibri" w:hAnsi="Calibri" w:cs="Calibri"/>
          <w:b/>
          <w:sz w:val="24"/>
          <w:szCs w:val="24"/>
          <w:u w:val="single"/>
        </w:rPr>
      </w:pPr>
      <w:r w:rsidRPr="006747C5">
        <w:rPr>
          <w:rFonts w:ascii="Calibri" w:hAnsi="Calibri" w:cs="Calibri"/>
          <w:b/>
          <w:sz w:val="24"/>
          <w:szCs w:val="24"/>
          <w:u w:val="single"/>
        </w:rPr>
        <w:t xml:space="preserve">About Town Centre First </w:t>
      </w:r>
    </w:p>
    <w:p w14:paraId="29C87C3E" w14:textId="77777777" w:rsidR="00635AA4" w:rsidRDefault="00635AA4" w:rsidP="0083175C">
      <w:pPr>
        <w:spacing w:after="0" w:line="240" w:lineRule="auto"/>
        <w:jc w:val="both"/>
        <w:rPr>
          <w:rFonts w:ascii="Calibri" w:hAnsi="Calibri" w:cs="Calibri"/>
        </w:rPr>
      </w:pPr>
    </w:p>
    <w:p w14:paraId="0EA96B01" w14:textId="77777777" w:rsidR="00635AA4" w:rsidRDefault="00635AA4" w:rsidP="0083175C">
      <w:pPr>
        <w:spacing w:after="0" w:line="240" w:lineRule="auto"/>
        <w:jc w:val="both"/>
        <w:rPr>
          <w:rFonts w:ascii="Calibri" w:hAnsi="Calibri" w:cs="Calibri"/>
        </w:rPr>
      </w:pPr>
    </w:p>
    <w:p w14:paraId="2FDE2B02" w14:textId="498B705C" w:rsidR="00A318FE" w:rsidRDefault="00B06FE3" w:rsidP="0083175C">
      <w:pPr>
        <w:spacing w:after="0" w:line="240" w:lineRule="auto"/>
        <w:jc w:val="both"/>
        <w:rPr>
          <w:rFonts w:ascii="Calibri" w:hAnsi="Calibri" w:cs="Calibri"/>
        </w:rPr>
      </w:pPr>
      <w:r w:rsidRPr="0083175C">
        <w:rPr>
          <w:rFonts w:ascii="Calibri" w:hAnsi="Calibri" w:cs="Calibri"/>
        </w:rPr>
        <w:t xml:space="preserve">The Town </w:t>
      </w:r>
      <w:r w:rsidRPr="00882D7D">
        <w:rPr>
          <w:rFonts w:ascii="Calibri" w:hAnsi="Calibri" w:cs="Calibri"/>
        </w:rPr>
        <w:t>Centre First</w:t>
      </w:r>
      <w:r w:rsidR="0083175C" w:rsidRPr="00882D7D">
        <w:rPr>
          <w:rFonts w:ascii="Calibri" w:hAnsi="Calibri" w:cs="Calibri"/>
        </w:rPr>
        <w:t xml:space="preserve"> (TCF)</w:t>
      </w:r>
      <w:r w:rsidRPr="00882D7D">
        <w:rPr>
          <w:rFonts w:ascii="Calibri" w:hAnsi="Calibri" w:cs="Calibri"/>
        </w:rPr>
        <w:t xml:space="preserve"> Award, sponsored by the Department of Rural and Community Development</w:t>
      </w:r>
      <w:r w:rsidR="00635AA4" w:rsidRPr="00882D7D">
        <w:rPr>
          <w:rFonts w:ascii="Calibri" w:hAnsi="Calibri" w:cs="Calibri"/>
        </w:rPr>
        <w:t xml:space="preserve"> and the Gae</w:t>
      </w:r>
      <w:r w:rsidR="00882D7D" w:rsidRPr="00882D7D">
        <w:rPr>
          <w:rFonts w:ascii="Calibri" w:hAnsi="Calibri" w:cs="Calibri"/>
        </w:rPr>
        <w:t>l</w:t>
      </w:r>
      <w:r w:rsidR="00635AA4" w:rsidRPr="00882D7D">
        <w:rPr>
          <w:rFonts w:ascii="Calibri" w:hAnsi="Calibri" w:cs="Calibri"/>
        </w:rPr>
        <w:t>tacht</w:t>
      </w:r>
      <w:r w:rsidRPr="00882D7D">
        <w:rPr>
          <w:rFonts w:ascii="Calibri" w:hAnsi="Calibri" w:cs="Calibri"/>
        </w:rPr>
        <w:t>, credits exemplary efforts by towns in driving forward town c</w:t>
      </w:r>
      <w:r w:rsidR="003A4D59" w:rsidRPr="00882D7D">
        <w:rPr>
          <w:rFonts w:ascii="Calibri" w:hAnsi="Calibri" w:cs="Calibri"/>
        </w:rPr>
        <w:t xml:space="preserve">entre </w:t>
      </w:r>
      <w:r w:rsidR="00C34C05" w:rsidRPr="00882D7D">
        <w:rPr>
          <w:rFonts w:ascii="Calibri" w:hAnsi="Calibri" w:cs="Calibri"/>
        </w:rPr>
        <w:t xml:space="preserve">regeneration and </w:t>
      </w:r>
      <w:r w:rsidR="003A4D59" w:rsidRPr="00882D7D">
        <w:rPr>
          <w:rFonts w:ascii="Calibri" w:hAnsi="Calibri" w:cs="Calibri"/>
        </w:rPr>
        <w:t>revitalisation</w:t>
      </w:r>
      <w:r w:rsidR="00AE7EC4" w:rsidRPr="00882D7D">
        <w:rPr>
          <w:rFonts w:ascii="Calibri" w:hAnsi="Calibri" w:cs="Calibri"/>
        </w:rPr>
        <w:t>, and</w:t>
      </w:r>
      <w:r w:rsidR="00AE7EC4">
        <w:rPr>
          <w:rFonts w:ascii="Calibri" w:hAnsi="Calibri" w:cs="Calibri"/>
        </w:rPr>
        <w:t xml:space="preserve"> in particular, the Tidy Towns groups efforts in addressing the visual aspects of vacancy and dereliction</w:t>
      </w:r>
      <w:r w:rsidR="003A4D59">
        <w:rPr>
          <w:rFonts w:ascii="Calibri" w:hAnsi="Calibri" w:cs="Calibri"/>
        </w:rPr>
        <w:t xml:space="preserve"> in line </w:t>
      </w:r>
      <w:r w:rsidR="00C57CB8">
        <w:rPr>
          <w:rFonts w:ascii="Calibri" w:hAnsi="Calibri" w:cs="Calibri"/>
        </w:rPr>
        <w:t xml:space="preserve">with </w:t>
      </w:r>
      <w:r w:rsidR="003A4D59">
        <w:rPr>
          <w:rFonts w:ascii="Calibri" w:hAnsi="Calibri" w:cs="Calibri"/>
        </w:rPr>
        <w:t>TCF.</w:t>
      </w:r>
    </w:p>
    <w:p w14:paraId="6AA860F6" w14:textId="77777777" w:rsidR="0083175C" w:rsidRDefault="0083175C" w:rsidP="0083175C">
      <w:pPr>
        <w:spacing w:after="0" w:line="240" w:lineRule="auto"/>
        <w:jc w:val="both"/>
        <w:rPr>
          <w:rFonts w:ascii="Calibri" w:hAnsi="Calibri" w:cs="Calibri"/>
        </w:rPr>
      </w:pPr>
    </w:p>
    <w:p w14:paraId="35DB2969" w14:textId="4A386030" w:rsidR="0083175C" w:rsidRDefault="0083175C" w:rsidP="0083175C">
      <w:pPr>
        <w:spacing w:after="0" w:line="240" w:lineRule="auto"/>
        <w:jc w:val="both"/>
        <w:rPr>
          <w:rFonts w:ascii="Calibri" w:hAnsi="Calibri" w:cs="Calibri"/>
        </w:rPr>
      </w:pPr>
      <w:r>
        <w:rPr>
          <w:rFonts w:ascii="Calibri" w:hAnsi="Calibri" w:cs="Calibri"/>
        </w:rPr>
        <w:t xml:space="preserve">TCF </w:t>
      </w:r>
      <w:r w:rsidRPr="0083175C">
        <w:rPr>
          <w:rFonts w:ascii="Calibri" w:hAnsi="Calibri" w:cs="Calibri"/>
        </w:rPr>
        <w:t xml:space="preserve">is a </w:t>
      </w:r>
      <w:r>
        <w:rPr>
          <w:rFonts w:ascii="Calibri" w:hAnsi="Calibri" w:cs="Calibri"/>
        </w:rPr>
        <w:t>cross-government policy that</w:t>
      </w:r>
      <w:r w:rsidRPr="0083175C">
        <w:rPr>
          <w:rFonts w:ascii="Calibri" w:hAnsi="Calibri" w:cs="Calibri"/>
        </w:rPr>
        <w:t xml:space="preserve"> aims to create town centres that function as viable, vibrant and attractive locations for people to live, work and visit, while also functioning as the service, social, cultural and recreational hub for the local community.</w:t>
      </w:r>
      <w:r w:rsidRPr="0083175C">
        <w:t xml:space="preserve"> </w:t>
      </w:r>
      <w:r>
        <w:rPr>
          <w:rFonts w:ascii="Calibri" w:hAnsi="Calibri" w:cs="Calibri"/>
        </w:rPr>
        <w:t>TCF</w:t>
      </w:r>
      <w:r w:rsidRPr="0083175C">
        <w:rPr>
          <w:rFonts w:ascii="Calibri" w:hAnsi="Calibri" w:cs="Calibri"/>
        </w:rPr>
        <w:t xml:space="preserve"> recognises that every town is unique</w:t>
      </w:r>
      <w:r>
        <w:rPr>
          <w:rFonts w:ascii="Calibri" w:hAnsi="Calibri" w:cs="Calibri"/>
        </w:rPr>
        <w:t xml:space="preserve"> in its challenges</w:t>
      </w:r>
      <w:r w:rsidR="003A4D59">
        <w:rPr>
          <w:rFonts w:ascii="Calibri" w:hAnsi="Calibri" w:cs="Calibri"/>
        </w:rPr>
        <w:t xml:space="preserve">, needs and opportunities </w:t>
      </w:r>
      <w:r>
        <w:rPr>
          <w:rFonts w:ascii="Calibri" w:hAnsi="Calibri" w:cs="Calibri"/>
        </w:rPr>
        <w:t>and</w:t>
      </w:r>
      <w:r w:rsidRPr="0083175C">
        <w:rPr>
          <w:rFonts w:ascii="Calibri" w:hAnsi="Calibri" w:cs="Calibri"/>
        </w:rPr>
        <w:t xml:space="preserve"> lays the foundation for each town to develop, a</w:t>
      </w:r>
      <w:r w:rsidR="00A820D2">
        <w:rPr>
          <w:rFonts w:ascii="Calibri" w:hAnsi="Calibri" w:cs="Calibri"/>
        </w:rPr>
        <w:t>t a local level, their own plan-</w:t>
      </w:r>
      <w:r w:rsidRPr="0083175C">
        <w:rPr>
          <w:rFonts w:ascii="Calibri" w:hAnsi="Calibri" w:cs="Calibri"/>
        </w:rPr>
        <w:t>led path forward.</w:t>
      </w:r>
    </w:p>
    <w:p w14:paraId="4170672D" w14:textId="4FC3DF3C" w:rsidR="0083175C" w:rsidRDefault="0083175C" w:rsidP="0083175C">
      <w:pPr>
        <w:spacing w:after="0" w:line="240" w:lineRule="auto"/>
        <w:jc w:val="both"/>
        <w:rPr>
          <w:rFonts w:ascii="Calibri" w:hAnsi="Calibri" w:cs="Calibri"/>
        </w:rPr>
      </w:pPr>
    </w:p>
    <w:p w14:paraId="2857D804" w14:textId="47EA01C2" w:rsidR="0083175C" w:rsidRDefault="0083175C" w:rsidP="0083175C">
      <w:pPr>
        <w:spacing w:after="0" w:line="240" w:lineRule="auto"/>
        <w:jc w:val="both"/>
        <w:rPr>
          <w:rFonts w:ascii="Calibri" w:hAnsi="Calibri" w:cs="Calibri"/>
        </w:rPr>
      </w:pPr>
      <w:r>
        <w:rPr>
          <w:rFonts w:ascii="Calibri" w:hAnsi="Calibri" w:cs="Calibri"/>
        </w:rPr>
        <w:t xml:space="preserve">This special award recognises the vital role </w:t>
      </w:r>
      <w:r w:rsidR="00C57CB8">
        <w:rPr>
          <w:rFonts w:ascii="Calibri" w:hAnsi="Calibri" w:cs="Calibri"/>
        </w:rPr>
        <w:t>TidyTowns</w:t>
      </w:r>
      <w:r>
        <w:rPr>
          <w:rFonts w:ascii="Calibri" w:hAnsi="Calibri" w:cs="Calibri"/>
        </w:rPr>
        <w:t xml:space="preserve"> groups have in </w:t>
      </w:r>
      <w:r w:rsidR="003A4D59">
        <w:rPr>
          <w:rFonts w:ascii="Calibri" w:hAnsi="Calibri" w:cs="Calibri"/>
        </w:rPr>
        <w:t>the</w:t>
      </w:r>
      <w:r>
        <w:rPr>
          <w:rFonts w:ascii="Calibri" w:hAnsi="Calibri" w:cs="Calibri"/>
        </w:rPr>
        <w:t xml:space="preserve"> sustainable development of their communities</w:t>
      </w:r>
      <w:r w:rsidR="003A4D59">
        <w:rPr>
          <w:rFonts w:ascii="Calibri" w:hAnsi="Calibri" w:cs="Calibri"/>
        </w:rPr>
        <w:t xml:space="preserve"> and</w:t>
      </w:r>
      <w:r w:rsidR="00A820D2">
        <w:rPr>
          <w:rFonts w:ascii="Calibri" w:hAnsi="Calibri" w:cs="Calibri"/>
        </w:rPr>
        <w:t xml:space="preserve"> the</w:t>
      </w:r>
      <w:r w:rsidR="003A4D59">
        <w:rPr>
          <w:rFonts w:ascii="Calibri" w:hAnsi="Calibri" w:cs="Calibri"/>
        </w:rPr>
        <w:t xml:space="preserve"> enhancement of our town centres. </w:t>
      </w:r>
    </w:p>
    <w:p w14:paraId="34BC05C6" w14:textId="2FF4F397" w:rsidR="00B06FE3" w:rsidRPr="0083175C" w:rsidRDefault="00B06FE3" w:rsidP="0083175C">
      <w:pPr>
        <w:spacing w:after="0" w:line="240" w:lineRule="auto"/>
        <w:jc w:val="both"/>
        <w:rPr>
          <w:rFonts w:ascii="Calibri" w:hAnsi="Calibri" w:cs="Calibri"/>
        </w:rPr>
      </w:pPr>
    </w:p>
    <w:p w14:paraId="7924C8A3" w14:textId="77777777" w:rsidR="00A318FE" w:rsidRPr="0083175C" w:rsidRDefault="00A318FE" w:rsidP="0083175C">
      <w:pPr>
        <w:pStyle w:val="ListParagraph"/>
        <w:numPr>
          <w:ilvl w:val="0"/>
          <w:numId w:val="2"/>
        </w:numPr>
        <w:spacing w:after="0" w:line="240" w:lineRule="auto"/>
        <w:jc w:val="both"/>
        <w:rPr>
          <w:rFonts w:ascii="Calibri" w:hAnsi="Calibri" w:cs="Calibri"/>
          <w:b/>
          <w:sz w:val="24"/>
          <w:szCs w:val="24"/>
        </w:rPr>
      </w:pPr>
      <w:r w:rsidRPr="0083175C">
        <w:rPr>
          <w:rFonts w:ascii="Calibri" w:hAnsi="Calibri" w:cs="Calibri"/>
          <w:b/>
          <w:sz w:val="24"/>
          <w:szCs w:val="24"/>
        </w:rPr>
        <w:t>Award Value</w:t>
      </w:r>
    </w:p>
    <w:p w14:paraId="13320F0D" w14:textId="123F8AD0" w:rsidR="00A318FE" w:rsidRPr="0083175C" w:rsidRDefault="00AF5DB6" w:rsidP="0083175C">
      <w:pPr>
        <w:spacing w:after="0"/>
        <w:jc w:val="both"/>
        <w:rPr>
          <w:rFonts w:ascii="Calibri" w:hAnsi="Calibri" w:cs="Calibri"/>
          <w:bCs/>
        </w:rPr>
      </w:pPr>
      <w:r>
        <w:rPr>
          <w:rFonts w:ascii="Calibri" w:hAnsi="Calibri" w:cs="Calibri"/>
          <w:bCs/>
        </w:rPr>
        <w:t xml:space="preserve">This award has a total </w:t>
      </w:r>
      <w:r w:rsidR="00B06FE3" w:rsidRPr="0083175C">
        <w:rPr>
          <w:rFonts w:ascii="Calibri" w:hAnsi="Calibri" w:cs="Calibri"/>
          <w:bCs/>
        </w:rPr>
        <w:t xml:space="preserve">prize amount </w:t>
      </w:r>
      <w:r>
        <w:rPr>
          <w:rFonts w:ascii="Calibri" w:hAnsi="Calibri" w:cs="Calibri"/>
          <w:bCs/>
        </w:rPr>
        <w:t xml:space="preserve">of €5,000, distributed as follows: </w:t>
      </w:r>
      <w:r w:rsidR="00B06FE3" w:rsidRPr="0083175C">
        <w:rPr>
          <w:rFonts w:ascii="Calibri" w:hAnsi="Calibri" w:cs="Calibri"/>
          <w:bCs/>
        </w:rPr>
        <w:t xml:space="preserve"> </w:t>
      </w:r>
      <w:r>
        <w:rPr>
          <w:rFonts w:ascii="Calibri" w:hAnsi="Calibri" w:cs="Calibri"/>
          <w:bCs/>
        </w:rPr>
        <w:t>1</w:t>
      </w:r>
      <w:r w:rsidRPr="00AF5DB6">
        <w:rPr>
          <w:rFonts w:ascii="Calibri" w:hAnsi="Calibri" w:cs="Calibri"/>
          <w:bCs/>
          <w:vertAlign w:val="superscript"/>
        </w:rPr>
        <w:t>st</w:t>
      </w:r>
      <w:r>
        <w:rPr>
          <w:rFonts w:ascii="Calibri" w:hAnsi="Calibri" w:cs="Calibri"/>
          <w:bCs/>
        </w:rPr>
        <w:t xml:space="preserve"> Prize €2,500, 2</w:t>
      </w:r>
      <w:r w:rsidRPr="00AF5DB6">
        <w:rPr>
          <w:rFonts w:ascii="Calibri" w:hAnsi="Calibri" w:cs="Calibri"/>
          <w:bCs/>
          <w:vertAlign w:val="superscript"/>
        </w:rPr>
        <w:t>nd</w:t>
      </w:r>
      <w:r>
        <w:rPr>
          <w:rFonts w:ascii="Calibri" w:hAnsi="Calibri" w:cs="Calibri"/>
          <w:bCs/>
        </w:rPr>
        <w:t xml:space="preserve"> Prize €1,500 and 3</w:t>
      </w:r>
      <w:r w:rsidRPr="00AF5DB6">
        <w:rPr>
          <w:rFonts w:ascii="Calibri" w:hAnsi="Calibri" w:cs="Calibri"/>
          <w:bCs/>
          <w:vertAlign w:val="superscript"/>
        </w:rPr>
        <w:t>rd</w:t>
      </w:r>
      <w:r>
        <w:rPr>
          <w:rFonts w:ascii="Calibri" w:hAnsi="Calibri" w:cs="Calibri"/>
          <w:bCs/>
        </w:rPr>
        <w:t xml:space="preserve"> Prize €1,000.</w:t>
      </w:r>
    </w:p>
    <w:p w14:paraId="027826B1" w14:textId="77777777" w:rsidR="00A318FE" w:rsidRPr="0083175C" w:rsidRDefault="00A318FE" w:rsidP="0083175C">
      <w:pPr>
        <w:spacing w:after="0"/>
        <w:jc w:val="both"/>
        <w:rPr>
          <w:rFonts w:ascii="Calibri" w:hAnsi="Calibri" w:cs="Calibri"/>
          <w:b/>
          <w:bCs/>
          <w:sz w:val="24"/>
          <w:szCs w:val="24"/>
        </w:rPr>
      </w:pPr>
    </w:p>
    <w:p w14:paraId="5670F3EB" w14:textId="77777777" w:rsidR="00A318FE" w:rsidRPr="0083175C" w:rsidRDefault="00A318FE" w:rsidP="0083175C">
      <w:pPr>
        <w:pStyle w:val="ListParagraph"/>
        <w:numPr>
          <w:ilvl w:val="0"/>
          <w:numId w:val="2"/>
        </w:numPr>
        <w:spacing w:after="0"/>
        <w:jc w:val="both"/>
        <w:rPr>
          <w:rFonts w:ascii="Calibri" w:hAnsi="Calibri" w:cs="Calibri"/>
          <w:b/>
          <w:bCs/>
          <w:sz w:val="24"/>
          <w:szCs w:val="24"/>
        </w:rPr>
      </w:pPr>
      <w:r w:rsidRPr="0083175C">
        <w:rPr>
          <w:rFonts w:ascii="Calibri" w:hAnsi="Calibri" w:cs="Calibri"/>
          <w:b/>
          <w:bCs/>
          <w:sz w:val="24"/>
          <w:szCs w:val="24"/>
        </w:rPr>
        <w:t>Who Can Apply</w:t>
      </w:r>
    </w:p>
    <w:p w14:paraId="464A713D" w14:textId="588F30D4" w:rsidR="00A318FE" w:rsidRPr="0083175C" w:rsidRDefault="00A318FE" w:rsidP="0083175C">
      <w:pPr>
        <w:autoSpaceDE w:val="0"/>
        <w:autoSpaceDN w:val="0"/>
        <w:adjustRightInd w:val="0"/>
        <w:spacing w:after="0" w:line="240" w:lineRule="auto"/>
        <w:jc w:val="both"/>
        <w:rPr>
          <w:rFonts w:ascii="Calibri" w:hAnsi="Calibri" w:cs="Calibri"/>
          <w:bCs/>
        </w:rPr>
      </w:pPr>
      <w:r w:rsidRPr="0083175C">
        <w:rPr>
          <w:rFonts w:ascii="Calibri" w:hAnsi="Calibri" w:cs="Calibri"/>
        </w:rPr>
        <w:t xml:space="preserve">This competition is open to the </w:t>
      </w:r>
      <w:r w:rsidR="00AF5DB6">
        <w:rPr>
          <w:rFonts w:ascii="Calibri" w:hAnsi="Calibri" w:cs="Calibri"/>
        </w:rPr>
        <w:t xml:space="preserve">following </w:t>
      </w:r>
      <w:r w:rsidR="00871A62">
        <w:rPr>
          <w:rFonts w:ascii="Calibri" w:hAnsi="Calibri" w:cs="Calibri"/>
        </w:rPr>
        <w:t xml:space="preserve">Categories </w:t>
      </w:r>
      <w:r w:rsidR="00AF5DB6">
        <w:rPr>
          <w:rFonts w:ascii="Calibri" w:hAnsi="Calibri" w:cs="Calibri"/>
        </w:rPr>
        <w:t xml:space="preserve">B, C, D, E, F, G, &amp; H. </w:t>
      </w:r>
    </w:p>
    <w:p w14:paraId="30E70D19" w14:textId="77777777" w:rsidR="00A318FE" w:rsidRPr="0083175C" w:rsidRDefault="00A318FE" w:rsidP="0083175C">
      <w:pPr>
        <w:spacing w:after="0"/>
        <w:jc w:val="both"/>
        <w:rPr>
          <w:rFonts w:ascii="Calibri" w:hAnsi="Calibri" w:cs="Calibri"/>
          <w:bCs/>
        </w:rPr>
      </w:pPr>
    </w:p>
    <w:p w14:paraId="2AEE4D0D" w14:textId="77777777" w:rsidR="00A318FE" w:rsidRPr="0083175C" w:rsidRDefault="00A318FE" w:rsidP="0083175C">
      <w:pPr>
        <w:pStyle w:val="ListParagraph"/>
        <w:numPr>
          <w:ilvl w:val="0"/>
          <w:numId w:val="2"/>
        </w:numPr>
        <w:spacing w:after="0"/>
        <w:jc w:val="both"/>
        <w:rPr>
          <w:rFonts w:ascii="Calibri" w:hAnsi="Calibri" w:cs="Calibri"/>
          <w:b/>
          <w:bCs/>
          <w:sz w:val="24"/>
          <w:szCs w:val="24"/>
        </w:rPr>
      </w:pPr>
      <w:r w:rsidRPr="0083175C">
        <w:rPr>
          <w:rFonts w:ascii="Calibri" w:hAnsi="Calibri" w:cs="Calibri"/>
          <w:b/>
          <w:bCs/>
          <w:sz w:val="24"/>
          <w:szCs w:val="24"/>
        </w:rPr>
        <w:t>How to Apply</w:t>
      </w:r>
    </w:p>
    <w:p w14:paraId="34EFE04E" w14:textId="4576263B" w:rsidR="00B06FE3" w:rsidRPr="00882D7D" w:rsidRDefault="00B06FE3" w:rsidP="0083175C">
      <w:pPr>
        <w:spacing w:after="0"/>
        <w:jc w:val="both"/>
        <w:rPr>
          <w:rFonts w:ascii="Calibri" w:hAnsi="Calibri" w:cs="Calibri"/>
        </w:rPr>
      </w:pPr>
      <w:r w:rsidRPr="0083175C">
        <w:rPr>
          <w:rFonts w:ascii="Calibri" w:hAnsi="Calibri" w:cs="Calibri"/>
        </w:rPr>
        <w:t xml:space="preserve">In order to apply, </w:t>
      </w:r>
      <w:r w:rsidRPr="00882D7D">
        <w:rPr>
          <w:rFonts w:ascii="Calibri" w:hAnsi="Calibri" w:cs="Calibri"/>
        </w:rPr>
        <w:t>the Tidy</w:t>
      </w:r>
      <w:r w:rsidR="00635AA4" w:rsidRPr="00882D7D">
        <w:rPr>
          <w:rFonts w:ascii="Calibri" w:hAnsi="Calibri" w:cs="Calibri"/>
        </w:rPr>
        <w:t xml:space="preserve"> </w:t>
      </w:r>
      <w:r w:rsidRPr="00882D7D">
        <w:rPr>
          <w:rFonts w:ascii="Calibri" w:hAnsi="Calibri" w:cs="Calibri"/>
        </w:rPr>
        <w:t>Town</w:t>
      </w:r>
      <w:r w:rsidR="00635AA4" w:rsidRPr="00882D7D">
        <w:rPr>
          <w:rFonts w:ascii="Calibri" w:hAnsi="Calibri" w:cs="Calibri"/>
        </w:rPr>
        <w:t>s</w:t>
      </w:r>
      <w:r w:rsidR="00A318FE" w:rsidRPr="00882D7D">
        <w:rPr>
          <w:rFonts w:ascii="Calibri" w:hAnsi="Calibri" w:cs="Calibri"/>
        </w:rPr>
        <w:t xml:space="preserve"> committee</w:t>
      </w:r>
      <w:r w:rsidR="00A318FE" w:rsidRPr="0083175C">
        <w:rPr>
          <w:rFonts w:ascii="Calibri" w:hAnsi="Calibri" w:cs="Calibri"/>
        </w:rPr>
        <w:t xml:space="preserve"> </w:t>
      </w:r>
      <w:r w:rsidRPr="0083175C">
        <w:rPr>
          <w:rFonts w:ascii="Calibri" w:hAnsi="Calibri" w:cs="Calibri"/>
        </w:rPr>
        <w:t>must</w:t>
      </w:r>
      <w:r w:rsidR="00A318FE" w:rsidRPr="0083175C">
        <w:rPr>
          <w:rFonts w:ascii="Calibri" w:hAnsi="Calibri" w:cs="Calibri"/>
        </w:rPr>
        <w:t xml:space="preserve"> complete the entry form</w:t>
      </w:r>
      <w:r w:rsidRPr="0083175C">
        <w:rPr>
          <w:rFonts w:ascii="Calibri" w:hAnsi="Calibri" w:cs="Calibri"/>
        </w:rPr>
        <w:t xml:space="preserve"> and answer the accompanying questions.  </w:t>
      </w:r>
      <w:r w:rsidR="00B1677C">
        <w:rPr>
          <w:rFonts w:ascii="Calibri" w:hAnsi="Calibri" w:cs="Calibri"/>
        </w:rPr>
        <w:t xml:space="preserve">Please note that an answer for each of the </w:t>
      </w:r>
      <w:r w:rsidR="00B1677C" w:rsidRPr="00882D7D">
        <w:rPr>
          <w:rFonts w:ascii="Calibri" w:hAnsi="Calibri" w:cs="Calibri"/>
        </w:rPr>
        <w:t>five questions must be provided.</w:t>
      </w:r>
    </w:p>
    <w:p w14:paraId="65156DCB" w14:textId="77777777" w:rsidR="00B06FE3" w:rsidRPr="00882D7D" w:rsidRDefault="00B06FE3" w:rsidP="0083175C">
      <w:pPr>
        <w:autoSpaceDE w:val="0"/>
        <w:autoSpaceDN w:val="0"/>
        <w:adjustRightInd w:val="0"/>
        <w:spacing w:after="0"/>
        <w:jc w:val="both"/>
        <w:rPr>
          <w:rFonts w:ascii="Calibri" w:hAnsi="Calibri" w:cs="Calibri"/>
        </w:rPr>
      </w:pPr>
    </w:p>
    <w:p w14:paraId="01ACDF78" w14:textId="7DD0A62D" w:rsidR="00CD3690" w:rsidRDefault="00DC43F4" w:rsidP="0083175C">
      <w:pPr>
        <w:autoSpaceDE w:val="0"/>
        <w:autoSpaceDN w:val="0"/>
        <w:adjustRightInd w:val="0"/>
        <w:spacing w:after="0"/>
        <w:jc w:val="both"/>
        <w:rPr>
          <w:rFonts w:ascii="Calibri" w:hAnsi="Calibri" w:cs="Calibri"/>
          <w:i/>
        </w:rPr>
      </w:pPr>
      <w:r w:rsidRPr="00882D7D">
        <w:rPr>
          <w:rFonts w:ascii="Calibri" w:hAnsi="Calibri" w:cs="Calibri"/>
        </w:rPr>
        <w:t xml:space="preserve">Completed application forms must be sent </w:t>
      </w:r>
      <w:r w:rsidR="00A318FE" w:rsidRPr="00882D7D">
        <w:rPr>
          <w:rFonts w:ascii="Calibri" w:hAnsi="Calibri" w:cs="Calibri"/>
        </w:rPr>
        <w:t xml:space="preserve">by </w:t>
      </w:r>
      <w:r w:rsidR="00B06FE3" w:rsidRPr="00882D7D">
        <w:rPr>
          <w:rFonts w:ascii="Calibri" w:hAnsi="Calibri" w:cs="Calibri"/>
        </w:rPr>
        <w:t xml:space="preserve">email to </w:t>
      </w:r>
      <w:hyperlink r:id="rId10" w:history="1">
        <w:r w:rsidR="00251BAF" w:rsidRPr="00882D7D">
          <w:rPr>
            <w:rStyle w:val="Hyperlink"/>
            <w:rFonts w:ascii="Calibri" w:hAnsi="Calibri" w:cs="Calibri"/>
          </w:rPr>
          <w:t>towncentrefirst@drcdg.gov.ie</w:t>
        </w:r>
      </w:hyperlink>
      <w:r w:rsidR="00B06FE3" w:rsidRPr="00882D7D">
        <w:rPr>
          <w:rFonts w:ascii="Calibri" w:hAnsi="Calibri" w:cs="Calibri"/>
        </w:rPr>
        <w:t xml:space="preserve"> </w:t>
      </w:r>
      <w:r w:rsidR="00A318FE" w:rsidRPr="00882D7D">
        <w:rPr>
          <w:rFonts w:ascii="Calibri" w:hAnsi="Calibri" w:cs="Calibri"/>
          <w:iCs/>
        </w:rPr>
        <w:t xml:space="preserve">with the subject line: </w:t>
      </w:r>
      <w:r w:rsidR="00A318FE" w:rsidRPr="00882D7D">
        <w:rPr>
          <w:rFonts w:ascii="Calibri" w:hAnsi="Calibri" w:cs="Calibri"/>
          <w:b/>
          <w:i/>
        </w:rPr>
        <w:t>TidyTowns</w:t>
      </w:r>
      <w:r w:rsidR="00E755FE" w:rsidRPr="00882D7D">
        <w:rPr>
          <w:rFonts w:ascii="Calibri" w:hAnsi="Calibri" w:cs="Calibri"/>
          <w:b/>
          <w:i/>
        </w:rPr>
        <w:t xml:space="preserve"> Application -</w:t>
      </w:r>
      <w:r w:rsidR="00A318FE" w:rsidRPr="00882D7D">
        <w:rPr>
          <w:rFonts w:ascii="Calibri" w:hAnsi="Calibri" w:cs="Calibri"/>
          <w:b/>
          <w:i/>
        </w:rPr>
        <w:t xml:space="preserve"> Town Centre First </w:t>
      </w:r>
      <w:r w:rsidR="00B06FE3" w:rsidRPr="00882D7D">
        <w:rPr>
          <w:rFonts w:ascii="Calibri" w:hAnsi="Calibri" w:cs="Calibri"/>
          <w:b/>
          <w:i/>
        </w:rPr>
        <w:t xml:space="preserve">Special </w:t>
      </w:r>
      <w:r w:rsidR="00A318FE" w:rsidRPr="00882D7D">
        <w:rPr>
          <w:rFonts w:ascii="Calibri" w:hAnsi="Calibri" w:cs="Calibri"/>
          <w:b/>
          <w:i/>
        </w:rPr>
        <w:t>Award 202</w:t>
      </w:r>
      <w:r w:rsidR="00586A34" w:rsidRPr="00882D7D">
        <w:rPr>
          <w:rFonts w:ascii="Calibri" w:hAnsi="Calibri" w:cs="Calibri"/>
          <w:b/>
          <w:i/>
        </w:rPr>
        <w:t>6</w:t>
      </w:r>
      <w:r w:rsidR="00B06FE3" w:rsidRPr="00882D7D">
        <w:rPr>
          <w:rFonts w:ascii="Calibri" w:hAnsi="Calibri" w:cs="Calibri"/>
          <w:i/>
        </w:rPr>
        <w:t>.</w:t>
      </w:r>
    </w:p>
    <w:p w14:paraId="156AC736" w14:textId="5077380B" w:rsidR="00876FCE" w:rsidRDefault="00876FCE" w:rsidP="0083175C">
      <w:pPr>
        <w:autoSpaceDE w:val="0"/>
        <w:autoSpaceDN w:val="0"/>
        <w:adjustRightInd w:val="0"/>
        <w:spacing w:after="0"/>
        <w:jc w:val="both"/>
        <w:rPr>
          <w:rFonts w:ascii="Calibri" w:hAnsi="Calibri" w:cs="Calibri"/>
          <w:i/>
        </w:rPr>
      </w:pPr>
    </w:p>
    <w:p w14:paraId="08ADE2A1" w14:textId="166A4749" w:rsidR="00876FCE" w:rsidRPr="00876FCE" w:rsidRDefault="00876FCE" w:rsidP="0083175C">
      <w:pPr>
        <w:autoSpaceDE w:val="0"/>
        <w:autoSpaceDN w:val="0"/>
        <w:adjustRightInd w:val="0"/>
        <w:spacing w:after="0"/>
        <w:jc w:val="both"/>
        <w:rPr>
          <w:rFonts w:ascii="Calibri" w:hAnsi="Calibri" w:cs="Calibri"/>
        </w:rPr>
      </w:pPr>
      <w:r w:rsidRPr="00876FCE">
        <w:rPr>
          <w:rFonts w:ascii="Calibri" w:hAnsi="Calibri" w:cs="Calibri"/>
        </w:rPr>
        <w:t xml:space="preserve">All </w:t>
      </w:r>
      <w:r w:rsidRPr="00882D7D">
        <w:rPr>
          <w:rFonts w:ascii="Calibri" w:hAnsi="Calibri" w:cs="Calibri"/>
          <w:u w:val="single"/>
        </w:rPr>
        <w:t>general</w:t>
      </w:r>
      <w:r w:rsidRPr="00882D7D">
        <w:rPr>
          <w:rFonts w:ascii="Calibri" w:hAnsi="Calibri" w:cs="Calibri"/>
        </w:rPr>
        <w:t xml:space="preserve"> Tidy</w:t>
      </w:r>
      <w:r w:rsidR="00635AA4" w:rsidRPr="00882D7D">
        <w:rPr>
          <w:rFonts w:ascii="Calibri" w:hAnsi="Calibri" w:cs="Calibri"/>
        </w:rPr>
        <w:t xml:space="preserve"> </w:t>
      </w:r>
      <w:r w:rsidRPr="00882D7D">
        <w:rPr>
          <w:rFonts w:ascii="Calibri" w:hAnsi="Calibri" w:cs="Calibri"/>
        </w:rPr>
        <w:t>Town</w:t>
      </w:r>
      <w:r w:rsidR="006718D5" w:rsidRPr="00882D7D">
        <w:rPr>
          <w:rFonts w:ascii="Calibri" w:hAnsi="Calibri" w:cs="Calibri"/>
        </w:rPr>
        <w:t>s</w:t>
      </w:r>
      <w:r w:rsidRPr="00882D7D">
        <w:rPr>
          <w:rFonts w:ascii="Calibri" w:hAnsi="Calibri" w:cs="Calibri"/>
        </w:rPr>
        <w:t xml:space="preserve"> competition queries must be directed by email to </w:t>
      </w:r>
      <w:hyperlink r:id="rId11" w:history="1">
        <w:r w:rsidR="00251BAF" w:rsidRPr="00882D7D">
          <w:rPr>
            <w:rStyle w:val="Hyperlink"/>
            <w:rFonts w:ascii="Calibri" w:hAnsi="Calibri" w:cs="Calibri"/>
          </w:rPr>
          <w:t>tidytowns@drcdg.gov.ie</w:t>
        </w:r>
      </w:hyperlink>
      <w:r w:rsidRPr="00876FCE">
        <w:rPr>
          <w:rFonts w:ascii="Calibri" w:hAnsi="Calibri" w:cs="Calibri"/>
        </w:rPr>
        <w:t xml:space="preserve">. </w:t>
      </w:r>
    </w:p>
    <w:p w14:paraId="58981F92" w14:textId="77777777" w:rsidR="00A318FE" w:rsidRPr="0083175C" w:rsidRDefault="00A318FE" w:rsidP="0083175C">
      <w:pPr>
        <w:autoSpaceDE w:val="0"/>
        <w:autoSpaceDN w:val="0"/>
        <w:adjustRightInd w:val="0"/>
        <w:spacing w:after="0"/>
        <w:jc w:val="both"/>
        <w:rPr>
          <w:rFonts w:ascii="Calibri" w:hAnsi="Calibri" w:cs="Calibri"/>
          <w:bCs/>
        </w:rPr>
      </w:pPr>
    </w:p>
    <w:p w14:paraId="5EFFFE40" w14:textId="77777777" w:rsidR="00A318FE" w:rsidRPr="00882D7D" w:rsidRDefault="00A318FE" w:rsidP="0083175C">
      <w:pPr>
        <w:pStyle w:val="ListParagraph"/>
        <w:numPr>
          <w:ilvl w:val="0"/>
          <w:numId w:val="2"/>
        </w:numPr>
        <w:autoSpaceDE w:val="0"/>
        <w:autoSpaceDN w:val="0"/>
        <w:adjustRightInd w:val="0"/>
        <w:spacing w:after="0"/>
        <w:jc w:val="both"/>
        <w:rPr>
          <w:rFonts w:ascii="Calibri" w:hAnsi="Calibri" w:cs="Calibri"/>
          <w:b/>
          <w:bCs/>
          <w:sz w:val="24"/>
          <w:szCs w:val="24"/>
        </w:rPr>
      </w:pPr>
      <w:r w:rsidRPr="00882D7D">
        <w:rPr>
          <w:rFonts w:ascii="Calibri" w:hAnsi="Calibri" w:cs="Calibri"/>
          <w:b/>
          <w:bCs/>
          <w:sz w:val="24"/>
          <w:szCs w:val="24"/>
        </w:rPr>
        <w:t>Closing Date</w:t>
      </w:r>
    </w:p>
    <w:p w14:paraId="1DC9D1C4" w14:textId="555A801C" w:rsidR="00A318FE" w:rsidRPr="00882D7D" w:rsidRDefault="00B06FE3" w:rsidP="0083175C">
      <w:pPr>
        <w:autoSpaceDE w:val="0"/>
        <w:autoSpaceDN w:val="0"/>
        <w:adjustRightInd w:val="0"/>
        <w:spacing w:after="0"/>
        <w:jc w:val="both"/>
        <w:rPr>
          <w:rFonts w:ascii="Calibri" w:hAnsi="Calibri" w:cs="Calibri"/>
          <w:iCs/>
        </w:rPr>
      </w:pPr>
      <w:r w:rsidRPr="00882D7D">
        <w:rPr>
          <w:rFonts w:ascii="Calibri" w:hAnsi="Calibri" w:cs="Calibri"/>
          <w:iCs/>
        </w:rPr>
        <w:t xml:space="preserve">The closing date for applications to the Department is </w:t>
      </w:r>
      <w:r w:rsidR="00645260" w:rsidRPr="00882D7D">
        <w:rPr>
          <w:rFonts w:ascii="Calibri" w:hAnsi="Calibri" w:cs="Calibri"/>
          <w:iCs/>
        </w:rPr>
        <w:t xml:space="preserve">Monday, </w:t>
      </w:r>
      <w:r w:rsidR="00882D7D" w:rsidRPr="00882D7D">
        <w:rPr>
          <w:rFonts w:ascii="Calibri" w:hAnsi="Calibri" w:cs="Calibri"/>
          <w:iCs/>
        </w:rPr>
        <w:t>8</w:t>
      </w:r>
      <w:r w:rsidR="00AE7EC4" w:rsidRPr="00882D7D">
        <w:rPr>
          <w:rFonts w:ascii="Calibri" w:hAnsi="Calibri" w:cs="Calibri"/>
          <w:iCs/>
          <w:vertAlign w:val="superscript"/>
        </w:rPr>
        <w:t>th</w:t>
      </w:r>
      <w:r w:rsidR="00AE7EC4" w:rsidRPr="00882D7D">
        <w:rPr>
          <w:rFonts w:ascii="Calibri" w:hAnsi="Calibri" w:cs="Calibri"/>
          <w:iCs/>
        </w:rPr>
        <w:t xml:space="preserve"> June 202</w:t>
      </w:r>
      <w:r w:rsidR="00586A34" w:rsidRPr="00882D7D">
        <w:rPr>
          <w:rFonts w:ascii="Calibri" w:hAnsi="Calibri" w:cs="Calibri"/>
          <w:iCs/>
        </w:rPr>
        <w:t>6</w:t>
      </w:r>
      <w:r w:rsidRPr="00882D7D">
        <w:rPr>
          <w:rFonts w:ascii="Calibri" w:hAnsi="Calibri" w:cs="Calibri"/>
          <w:iCs/>
        </w:rPr>
        <w:t>.</w:t>
      </w:r>
    </w:p>
    <w:p w14:paraId="628110FC" w14:textId="77777777" w:rsidR="00A318FE" w:rsidRPr="0083175C" w:rsidRDefault="00A318FE" w:rsidP="0083175C">
      <w:pPr>
        <w:autoSpaceDE w:val="0"/>
        <w:autoSpaceDN w:val="0"/>
        <w:adjustRightInd w:val="0"/>
        <w:spacing w:after="0" w:line="240" w:lineRule="auto"/>
        <w:jc w:val="both"/>
        <w:rPr>
          <w:rFonts w:ascii="Calibri" w:hAnsi="Calibri" w:cs="Calibri"/>
          <w:b/>
          <w:bCs/>
        </w:rPr>
      </w:pPr>
    </w:p>
    <w:p w14:paraId="0C758A03" w14:textId="77777777" w:rsidR="00A318FE" w:rsidRPr="0083175C" w:rsidRDefault="00A318FE" w:rsidP="0083175C">
      <w:pPr>
        <w:pStyle w:val="ListParagraph"/>
        <w:numPr>
          <w:ilvl w:val="0"/>
          <w:numId w:val="2"/>
        </w:numPr>
        <w:autoSpaceDE w:val="0"/>
        <w:autoSpaceDN w:val="0"/>
        <w:adjustRightInd w:val="0"/>
        <w:spacing w:after="0" w:line="240" w:lineRule="auto"/>
        <w:jc w:val="both"/>
        <w:rPr>
          <w:rFonts w:ascii="Calibri" w:hAnsi="Calibri" w:cs="Calibri"/>
          <w:b/>
          <w:bCs/>
          <w:sz w:val="24"/>
          <w:szCs w:val="24"/>
        </w:rPr>
      </w:pPr>
      <w:r w:rsidRPr="0083175C">
        <w:rPr>
          <w:rFonts w:ascii="Calibri" w:hAnsi="Calibri" w:cs="Calibri"/>
          <w:b/>
          <w:bCs/>
          <w:sz w:val="24"/>
          <w:szCs w:val="24"/>
        </w:rPr>
        <w:t>Judging the Award</w:t>
      </w:r>
    </w:p>
    <w:p w14:paraId="143C4F3D" w14:textId="3730D73E" w:rsidR="00A318FE" w:rsidRPr="0083175C" w:rsidRDefault="00A318FE" w:rsidP="0083175C">
      <w:pPr>
        <w:autoSpaceDE w:val="0"/>
        <w:autoSpaceDN w:val="0"/>
        <w:adjustRightInd w:val="0"/>
        <w:spacing w:after="0" w:line="240" w:lineRule="auto"/>
        <w:jc w:val="both"/>
        <w:rPr>
          <w:rFonts w:ascii="Calibri" w:hAnsi="Calibri" w:cs="Calibri"/>
          <w:bCs/>
        </w:rPr>
      </w:pPr>
      <w:r w:rsidRPr="00882D7D">
        <w:rPr>
          <w:rFonts w:ascii="Calibri" w:hAnsi="Calibri" w:cs="Calibri"/>
        </w:rPr>
        <w:t>All entries will be assessed by</w:t>
      </w:r>
      <w:r w:rsidR="00B06FE3" w:rsidRPr="00882D7D">
        <w:rPr>
          <w:rFonts w:ascii="Calibri" w:hAnsi="Calibri" w:cs="Calibri"/>
        </w:rPr>
        <w:t xml:space="preserve"> the Department of Rural &amp; Community Development</w:t>
      </w:r>
      <w:r w:rsidR="00635AA4" w:rsidRPr="00882D7D">
        <w:rPr>
          <w:rFonts w:ascii="Calibri" w:hAnsi="Calibri" w:cs="Calibri"/>
        </w:rPr>
        <w:t xml:space="preserve"> and the Gaeltacht</w:t>
      </w:r>
      <w:r w:rsidR="006747C5" w:rsidRPr="00882D7D">
        <w:rPr>
          <w:rFonts w:ascii="Calibri" w:hAnsi="Calibri" w:cs="Calibri"/>
        </w:rPr>
        <w:t>,</w:t>
      </w:r>
      <w:r w:rsidR="006747C5">
        <w:rPr>
          <w:rFonts w:ascii="Calibri" w:hAnsi="Calibri" w:cs="Calibri"/>
        </w:rPr>
        <w:t xml:space="preserve"> </w:t>
      </w:r>
      <w:r w:rsidR="00AA569E">
        <w:rPr>
          <w:rFonts w:ascii="Calibri" w:hAnsi="Calibri" w:cs="Calibri"/>
        </w:rPr>
        <w:t>the</w:t>
      </w:r>
      <w:r w:rsidR="00B06FE3" w:rsidRPr="0083175C">
        <w:rPr>
          <w:rFonts w:ascii="Calibri" w:hAnsi="Calibri" w:cs="Calibri"/>
        </w:rPr>
        <w:t xml:space="preserve"> National Town Centre First Office</w:t>
      </w:r>
      <w:r w:rsidR="006747C5">
        <w:rPr>
          <w:rFonts w:ascii="Calibri" w:hAnsi="Calibri" w:cs="Calibri"/>
        </w:rPr>
        <w:t xml:space="preserve"> and the Department of Housing, Local Government and Heritage</w:t>
      </w:r>
      <w:r w:rsidR="00B06FE3" w:rsidRPr="0083175C">
        <w:rPr>
          <w:rFonts w:ascii="Calibri" w:hAnsi="Calibri" w:cs="Calibri"/>
        </w:rPr>
        <w:t>.</w:t>
      </w:r>
      <w:r w:rsidR="005D3709">
        <w:rPr>
          <w:rFonts w:ascii="Calibri" w:hAnsi="Calibri" w:cs="Calibri"/>
        </w:rPr>
        <w:t xml:space="preserve"> </w:t>
      </w:r>
      <w:r w:rsidR="006747C5">
        <w:rPr>
          <w:rFonts w:ascii="Calibri" w:hAnsi="Calibri" w:cs="Calibri"/>
        </w:rPr>
        <w:t xml:space="preserve"> </w:t>
      </w:r>
      <w:r w:rsidR="005D3709">
        <w:rPr>
          <w:rFonts w:ascii="Calibri" w:hAnsi="Calibri" w:cs="Calibri"/>
        </w:rPr>
        <w:t xml:space="preserve">A total of </w:t>
      </w:r>
      <w:r w:rsidR="006747C5">
        <w:rPr>
          <w:rFonts w:ascii="Calibri" w:hAnsi="Calibri" w:cs="Calibri"/>
        </w:rPr>
        <w:t>5</w:t>
      </w:r>
      <w:r w:rsidR="005D3709">
        <w:rPr>
          <w:rFonts w:ascii="Calibri" w:hAnsi="Calibri" w:cs="Calibri"/>
        </w:rPr>
        <w:t xml:space="preserve">0 marks is available to be awarded per </w:t>
      </w:r>
      <w:r w:rsidR="00DA01FF">
        <w:rPr>
          <w:rFonts w:ascii="Calibri" w:hAnsi="Calibri" w:cs="Calibri"/>
        </w:rPr>
        <w:t xml:space="preserve">application, which includes </w:t>
      </w:r>
      <w:r w:rsidR="006747C5">
        <w:rPr>
          <w:rFonts w:ascii="Calibri" w:hAnsi="Calibri" w:cs="Calibri"/>
        </w:rPr>
        <w:t>five</w:t>
      </w:r>
      <w:r w:rsidR="005D3709">
        <w:rPr>
          <w:rFonts w:ascii="Calibri" w:hAnsi="Calibri" w:cs="Calibri"/>
        </w:rPr>
        <w:t xml:space="preserve"> questions. </w:t>
      </w:r>
    </w:p>
    <w:p w14:paraId="68B888D6" w14:textId="77777777" w:rsidR="00A318FE" w:rsidRPr="0083175C" w:rsidRDefault="00A318FE" w:rsidP="0083175C">
      <w:pPr>
        <w:spacing w:after="0" w:line="276" w:lineRule="auto"/>
        <w:ind w:right="-613"/>
        <w:jc w:val="both"/>
        <w:rPr>
          <w:rFonts w:ascii="Calibri" w:hAnsi="Calibri" w:cs="Calibri"/>
          <w:bCs/>
        </w:rPr>
      </w:pPr>
    </w:p>
    <w:p w14:paraId="5B7E5DFA" w14:textId="73E5A3B3" w:rsidR="0083175C" w:rsidRPr="0083175C" w:rsidRDefault="0083175C" w:rsidP="0083175C">
      <w:pPr>
        <w:pStyle w:val="ListParagraph"/>
        <w:numPr>
          <w:ilvl w:val="0"/>
          <w:numId w:val="2"/>
        </w:numPr>
        <w:spacing w:after="0" w:line="276" w:lineRule="auto"/>
        <w:ind w:right="-613"/>
        <w:jc w:val="both"/>
        <w:rPr>
          <w:rFonts w:ascii="Calibri" w:hAnsi="Calibri" w:cs="Calibri"/>
          <w:b/>
          <w:bCs/>
          <w:sz w:val="24"/>
          <w:szCs w:val="24"/>
        </w:rPr>
      </w:pPr>
      <w:r w:rsidRPr="0083175C">
        <w:rPr>
          <w:rFonts w:ascii="Calibri" w:hAnsi="Calibri" w:cs="Calibri"/>
          <w:b/>
          <w:bCs/>
          <w:sz w:val="24"/>
          <w:szCs w:val="24"/>
        </w:rPr>
        <w:t>Useful Reference</w:t>
      </w:r>
    </w:p>
    <w:p w14:paraId="2D90E1EB" w14:textId="3C77ADD6" w:rsidR="00A318FE" w:rsidRDefault="0083175C" w:rsidP="007973C2">
      <w:pPr>
        <w:spacing w:after="0" w:line="276" w:lineRule="auto"/>
        <w:ind w:right="-613"/>
        <w:jc w:val="both"/>
      </w:pPr>
      <w:hyperlink r:id="rId12" w:history="1">
        <w:r w:rsidRPr="00F7302F">
          <w:rPr>
            <w:rStyle w:val="Hyperlink"/>
            <w:rFonts w:ascii="Calibri" w:hAnsi="Calibri" w:cs="Calibri"/>
            <w:szCs w:val="24"/>
          </w:rPr>
          <w:t>gov - Town Centre First Policy (www.gov.ie)</w:t>
        </w:r>
      </w:hyperlink>
    </w:p>
    <w:p w14:paraId="06BFF969" w14:textId="77777777" w:rsidR="00635AA4" w:rsidRDefault="00635AA4" w:rsidP="007973C2">
      <w:pPr>
        <w:spacing w:after="0" w:line="276" w:lineRule="auto"/>
        <w:ind w:right="-613"/>
        <w:jc w:val="both"/>
        <w:rPr>
          <w:rFonts w:ascii="Calibri" w:hAnsi="Calibri" w:cs="Calibri"/>
          <w:bCs/>
          <w:szCs w:val="24"/>
        </w:rPr>
      </w:pPr>
    </w:p>
    <w:p w14:paraId="0054781C" w14:textId="75222EBA" w:rsidR="00432DCA" w:rsidRPr="006747C5" w:rsidRDefault="00432DCA" w:rsidP="006747C5">
      <w:pPr>
        <w:spacing w:after="0"/>
        <w:jc w:val="center"/>
        <w:rPr>
          <w:b/>
          <w:sz w:val="40"/>
        </w:rPr>
      </w:pPr>
      <w:r w:rsidRPr="006747C5">
        <w:rPr>
          <w:b/>
          <w:sz w:val="40"/>
        </w:rPr>
        <w:t>Application Form</w:t>
      </w:r>
    </w:p>
    <w:p w14:paraId="7229CDE9" w14:textId="3AE03E91" w:rsidR="007D2497" w:rsidRPr="005D67F6" w:rsidRDefault="007D2497" w:rsidP="007D2497">
      <w:pPr>
        <w:jc w:val="center"/>
        <w:rPr>
          <w:b/>
          <w:sz w:val="36"/>
        </w:rPr>
      </w:pPr>
    </w:p>
    <w:p w14:paraId="48CD698B" w14:textId="736F73BB" w:rsidR="007D2497" w:rsidRPr="005D67F6" w:rsidRDefault="007D2497" w:rsidP="007D2497">
      <w:pPr>
        <w:pBdr>
          <w:top w:val="single" w:sz="18" w:space="1" w:color="auto"/>
          <w:left w:val="single" w:sz="18" w:space="4" w:color="auto"/>
          <w:bottom w:val="single" w:sz="18" w:space="1" w:color="auto"/>
          <w:right w:val="single" w:sz="18" w:space="4" w:color="auto"/>
        </w:pBdr>
        <w:spacing w:after="0"/>
        <w:rPr>
          <w:b/>
        </w:rPr>
      </w:pPr>
      <w:r w:rsidRPr="005D67F6">
        <w:rPr>
          <w:b/>
          <w:u w:val="single"/>
        </w:rPr>
        <w:t>Question 1 (10 marks)</w:t>
      </w:r>
      <w:r w:rsidRPr="005D67F6">
        <w:rPr>
          <w:b/>
        </w:rPr>
        <w:t xml:space="preserve">: </w:t>
      </w:r>
      <w:r w:rsidR="009F3890">
        <w:rPr>
          <w:b/>
        </w:rPr>
        <w:t>(maximum 500 words)</w:t>
      </w:r>
    </w:p>
    <w:p w14:paraId="0B56C3C1"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rPr>
          <w:b/>
        </w:rPr>
      </w:pPr>
      <w:r w:rsidRPr="005D67F6">
        <w:rPr>
          <w:b/>
        </w:rPr>
        <w:t>How does your TidyTowns group consider the principles of TCF in planning projects for the year?</w:t>
      </w:r>
    </w:p>
    <w:p w14:paraId="1AA076D1"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18FAF024"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6DDB621A"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144F7529"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474E6728"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25D84B64"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75D0F758"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6CADD7C3"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643B4A26"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51988CD0"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645EEED0"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28FC86F1"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7AD19C2C"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56612EE8" w14:textId="4068D378" w:rsidR="007D2497" w:rsidRDefault="007D2497" w:rsidP="007D2497">
      <w:pPr>
        <w:pBdr>
          <w:top w:val="single" w:sz="18" w:space="1" w:color="auto"/>
          <w:left w:val="single" w:sz="18" w:space="4" w:color="auto"/>
          <w:bottom w:val="single" w:sz="18" w:space="1" w:color="auto"/>
          <w:right w:val="single" w:sz="18" w:space="4" w:color="auto"/>
        </w:pBdr>
        <w:spacing w:after="0"/>
      </w:pPr>
    </w:p>
    <w:p w14:paraId="1085770B" w14:textId="77777777" w:rsidR="00B567C0" w:rsidRPr="005D67F6" w:rsidRDefault="00B567C0" w:rsidP="007D2497">
      <w:pPr>
        <w:pBdr>
          <w:top w:val="single" w:sz="18" w:space="1" w:color="auto"/>
          <w:left w:val="single" w:sz="18" w:space="4" w:color="auto"/>
          <w:bottom w:val="single" w:sz="18" w:space="1" w:color="auto"/>
          <w:right w:val="single" w:sz="18" w:space="4" w:color="auto"/>
        </w:pBdr>
        <w:spacing w:after="0"/>
      </w:pPr>
    </w:p>
    <w:p w14:paraId="69515BE9"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713FED7B" w14:textId="23F823D3" w:rsidR="007D2497" w:rsidRPr="005D67F6" w:rsidRDefault="007D2497" w:rsidP="007D2497">
      <w:pPr>
        <w:pBdr>
          <w:top w:val="single" w:sz="18" w:space="1" w:color="auto"/>
          <w:left w:val="single" w:sz="18" w:space="4" w:color="auto"/>
          <w:bottom w:val="single" w:sz="18" w:space="1" w:color="auto"/>
          <w:right w:val="single" w:sz="18" w:space="4" w:color="auto"/>
        </w:pBdr>
        <w:spacing w:after="0"/>
        <w:rPr>
          <w:b/>
        </w:rPr>
      </w:pPr>
      <w:r w:rsidRPr="005D67F6">
        <w:rPr>
          <w:b/>
          <w:u w:val="single"/>
        </w:rPr>
        <w:t>Question 2 (10 marks)</w:t>
      </w:r>
      <w:r w:rsidRPr="005D67F6">
        <w:rPr>
          <w:b/>
        </w:rPr>
        <w:t xml:space="preserve">: </w:t>
      </w:r>
      <w:r w:rsidR="009F3890">
        <w:rPr>
          <w:b/>
        </w:rPr>
        <w:t>(maximum 500 words)</w:t>
      </w:r>
    </w:p>
    <w:p w14:paraId="3C8680D8"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rPr>
          <w:b/>
        </w:rPr>
      </w:pPr>
      <w:r w:rsidRPr="005D67F6">
        <w:rPr>
          <w:b/>
        </w:rPr>
        <w:t>What actions has your TidyTowns group taken to try to address the visual aspects of vacancy and dereliction in your town?</w:t>
      </w:r>
    </w:p>
    <w:p w14:paraId="0F09AD5F"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014CD342"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7B5131DC"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74F2CF8A"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2210C7DD"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78D01DF5"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631A3471"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7F5AB760"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5639E665"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064888BC"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27B2582F"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7FEDCC47"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60C2AB63"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2735EEE0" w14:textId="1DE5DAB1" w:rsidR="007D2497" w:rsidRDefault="007D2497" w:rsidP="007D2497">
      <w:pPr>
        <w:pBdr>
          <w:top w:val="single" w:sz="18" w:space="1" w:color="auto"/>
          <w:left w:val="single" w:sz="18" w:space="4" w:color="auto"/>
          <w:bottom w:val="single" w:sz="18" w:space="1" w:color="auto"/>
          <w:right w:val="single" w:sz="18" w:space="4" w:color="auto"/>
        </w:pBdr>
        <w:spacing w:after="0"/>
      </w:pPr>
    </w:p>
    <w:p w14:paraId="7DC15F91" w14:textId="77777777" w:rsidR="00635AA4" w:rsidRDefault="00635AA4" w:rsidP="007D2497">
      <w:pPr>
        <w:pBdr>
          <w:top w:val="single" w:sz="18" w:space="1" w:color="auto"/>
          <w:left w:val="single" w:sz="18" w:space="4" w:color="auto"/>
          <w:bottom w:val="single" w:sz="18" w:space="1" w:color="auto"/>
          <w:right w:val="single" w:sz="18" w:space="4" w:color="auto"/>
        </w:pBdr>
        <w:spacing w:after="0"/>
      </w:pPr>
    </w:p>
    <w:p w14:paraId="7C849355" w14:textId="77777777" w:rsidR="00635AA4" w:rsidRDefault="00635AA4" w:rsidP="007D2497">
      <w:pPr>
        <w:pBdr>
          <w:top w:val="single" w:sz="18" w:space="1" w:color="auto"/>
          <w:left w:val="single" w:sz="18" w:space="4" w:color="auto"/>
          <w:bottom w:val="single" w:sz="18" w:space="1" w:color="auto"/>
          <w:right w:val="single" w:sz="18" w:space="4" w:color="auto"/>
        </w:pBdr>
        <w:spacing w:after="0"/>
      </w:pPr>
    </w:p>
    <w:p w14:paraId="13F6EF55" w14:textId="77777777" w:rsidR="00635AA4" w:rsidRDefault="00635AA4" w:rsidP="007D2497">
      <w:pPr>
        <w:pBdr>
          <w:top w:val="single" w:sz="18" w:space="1" w:color="auto"/>
          <w:left w:val="single" w:sz="18" w:space="4" w:color="auto"/>
          <w:bottom w:val="single" w:sz="18" w:space="1" w:color="auto"/>
          <w:right w:val="single" w:sz="18" w:space="4" w:color="auto"/>
        </w:pBdr>
        <w:spacing w:after="0"/>
      </w:pPr>
    </w:p>
    <w:p w14:paraId="067DA989" w14:textId="77777777" w:rsidR="00635AA4" w:rsidRDefault="00635AA4" w:rsidP="007D2497">
      <w:pPr>
        <w:pBdr>
          <w:top w:val="single" w:sz="18" w:space="1" w:color="auto"/>
          <w:left w:val="single" w:sz="18" w:space="4" w:color="auto"/>
          <w:bottom w:val="single" w:sz="18" w:space="1" w:color="auto"/>
          <w:right w:val="single" w:sz="18" w:space="4" w:color="auto"/>
        </w:pBdr>
        <w:spacing w:after="0"/>
      </w:pPr>
    </w:p>
    <w:p w14:paraId="16037824" w14:textId="77777777" w:rsidR="00540D21" w:rsidRPr="005D67F6" w:rsidRDefault="00540D21" w:rsidP="007D2497">
      <w:pPr>
        <w:pBdr>
          <w:top w:val="single" w:sz="18" w:space="1" w:color="auto"/>
          <w:left w:val="single" w:sz="18" w:space="4" w:color="auto"/>
          <w:bottom w:val="single" w:sz="18" w:space="1" w:color="auto"/>
          <w:right w:val="single" w:sz="18" w:space="4" w:color="auto"/>
        </w:pBdr>
        <w:spacing w:after="0"/>
      </w:pPr>
    </w:p>
    <w:p w14:paraId="03ADB827" w14:textId="59C6751A" w:rsidR="007D2497" w:rsidRPr="005D67F6" w:rsidRDefault="007D2497" w:rsidP="007D2497">
      <w:pPr>
        <w:pBdr>
          <w:top w:val="single" w:sz="18" w:space="1" w:color="auto"/>
          <w:left w:val="single" w:sz="18" w:space="4" w:color="auto"/>
          <w:bottom w:val="single" w:sz="18" w:space="1" w:color="auto"/>
          <w:right w:val="single" w:sz="18" w:space="4" w:color="auto"/>
        </w:pBdr>
        <w:spacing w:after="0"/>
        <w:rPr>
          <w:b/>
        </w:rPr>
      </w:pPr>
      <w:r w:rsidRPr="005D67F6">
        <w:rPr>
          <w:b/>
          <w:u w:val="single"/>
        </w:rPr>
        <w:t>Question 3 (10 marks)</w:t>
      </w:r>
      <w:r w:rsidRPr="005D67F6">
        <w:rPr>
          <w:b/>
        </w:rPr>
        <w:t xml:space="preserve">: </w:t>
      </w:r>
      <w:r w:rsidR="009F3890">
        <w:rPr>
          <w:b/>
        </w:rPr>
        <w:t>(maximum 500 words)</w:t>
      </w:r>
    </w:p>
    <w:p w14:paraId="3A7E56E8"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rPr>
          <w:b/>
        </w:rPr>
      </w:pPr>
      <w:r w:rsidRPr="005D67F6">
        <w:rPr>
          <w:b/>
        </w:rPr>
        <w:t>Outline your TidyTowns group key achievements to date which have positively impacted the regeneration of your town centre?</w:t>
      </w:r>
    </w:p>
    <w:p w14:paraId="1BD8D89A"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68FA4902"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64CFD35A"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13EC06AE"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60C8F2A9"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1812391B"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0E257004"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4D470D90"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39E02B6C"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67EEAD77"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4A81A943"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6B4752EB"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2A44EA92"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30E7BDC7"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456853DC"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4E65ED39"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374A766E"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3EAE21D1"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3954302F"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6DC94C12" w14:textId="1204A7EC" w:rsidR="007D2497" w:rsidRPr="005D67F6" w:rsidRDefault="007D2497" w:rsidP="007D2497">
      <w:pPr>
        <w:pBdr>
          <w:top w:val="single" w:sz="18" w:space="1" w:color="auto"/>
          <w:left w:val="single" w:sz="18" w:space="4" w:color="auto"/>
          <w:bottom w:val="single" w:sz="18" w:space="1" w:color="auto"/>
          <w:right w:val="single" w:sz="18" w:space="4" w:color="auto"/>
        </w:pBdr>
        <w:spacing w:after="0"/>
        <w:rPr>
          <w:b/>
        </w:rPr>
      </w:pPr>
      <w:r w:rsidRPr="005D67F6">
        <w:rPr>
          <w:b/>
          <w:u w:val="single"/>
        </w:rPr>
        <w:t>Question 4 (10 marks)</w:t>
      </w:r>
      <w:r w:rsidRPr="005D67F6">
        <w:rPr>
          <w:b/>
        </w:rPr>
        <w:t xml:space="preserve">: </w:t>
      </w:r>
      <w:r w:rsidR="009F3890">
        <w:rPr>
          <w:b/>
        </w:rPr>
        <w:t>(maximum 500 words)</w:t>
      </w:r>
    </w:p>
    <w:p w14:paraId="5E7835F0"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rPr>
          <w:b/>
        </w:rPr>
      </w:pPr>
      <w:r w:rsidRPr="005D67F6">
        <w:rPr>
          <w:b/>
        </w:rPr>
        <w:t>What are the future priorities/plans of your TidyTowns group to continue impacting regeneration and revitalisation of your town centre?</w:t>
      </w:r>
    </w:p>
    <w:p w14:paraId="44BA2B81"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3523BC3F"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36F98232"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1D0492AE"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537BE0DF"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526EA5AD"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79D6AF71"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3C157AD6"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1F163617"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3225DBBC"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716B8ACB"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45B8833C" w14:textId="4B791079" w:rsidR="007D2497" w:rsidRDefault="007D2497" w:rsidP="007D2497">
      <w:pPr>
        <w:pBdr>
          <w:top w:val="single" w:sz="18" w:space="1" w:color="auto"/>
          <w:left w:val="single" w:sz="18" w:space="4" w:color="auto"/>
          <w:bottom w:val="single" w:sz="18" w:space="1" w:color="auto"/>
          <w:right w:val="single" w:sz="18" w:space="4" w:color="auto"/>
        </w:pBdr>
        <w:spacing w:after="0"/>
      </w:pPr>
    </w:p>
    <w:p w14:paraId="7E79DD07" w14:textId="0368DB63" w:rsidR="00B567C0" w:rsidRDefault="00B567C0" w:rsidP="007D2497">
      <w:pPr>
        <w:pBdr>
          <w:top w:val="single" w:sz="18" w:space="1" w:color="auto"/>
          <w:left w:val="single" w:sz="18" w:space="4" w:color="auto"/>
          <w:bottom w:val="single" w:sz="18" w:space="1" w:color="auto"/>
          <w:right w:val="single" w:sz="18" w:space="4" w:color="auto"/>
        </w:pBdr>
        <w:spacing w:after="0"/>
      </w:pPr>
    </w:p>
    <w:p w14:paraId="5B480ED1" w14:textId="77777777" w:rsidR="00635AA4" w:rsidRDefault="00635AA4" w:rsidP="007D2497">
      <w:pPr>
        <w:pBdr>
          <w:top w:val="single" w:sz="18" w:space="1" w:color="auto"/>
          <w:left w:val="single" w:sz="18" w:space="4" w:color="auto"/>
          <w:bottom w:val="single" w:sz="18" w:space="1" w:color="auto"/>
          <w:right w:val="single" w:sz="18" w:space="4" w:color="auto"/>
        </w:pBdr>
        <w:spacing w:after="0"/>
      </w:pPr>
    </w:p>
    <w:p w14:paraId="5B0620CD" w14:textId="77777777" w:rsidR="00635AA4" w:rsidRDefault="00635AA4" w:rsidP="007D2497">
      <w:pPr>
        <w:pBdr>
          <w:top w:val="single" w:sz="18" w:space="1" w:color="auto"/>
          <w:left w:val="single" w:sz="18" w:space="4" w:color="auto"/>
          <w:bottom w:val="single" w:sz="18" w:space="1" w:color="auto"/>
          <w:right w:val="single" w:sz="18" w:space="4" w:color="auto"/>
        </w:pBdr>
        <w:spacing w:after="0"/>
      </w:pPr>
    </w:p>
    <w:p w14:paraId="68B5118C" w14:textId="77777777" w:rsidR="00540D21" w:rsidRPr="005D67F6" w:rsidRDefault="00540D21" w:rsidP="007D2497">
      <w:pPr>
        <w:pBdr>
          <w:top w:val="single" w:sz="18" w:space="1" w:color="auto"/>
          <w:left w:val="single" w:sz="18" w:space="4" w:color="auto"/>
          <w:bottom w:val="single" w:sz="18" w:space="1" w:color="auto"/>
          <w:right w:val="single" w:sz="18" w:space="4" w:color="auto"/>
        </w:pBdr>
        <w:spacing w:after="0"/>
      </w:pPr>
    </w:p>
    <w:p w14:paraId="528F6771"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62030440"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rPr>
          <w:b/>
          <w:u w:val="single"/>
        </w:rPr>
      </w:pPr>
      <w:r w:rsidRPr="005D67F6">
        <w:rPr>
          <w:b/>
          <w:u w:val="single"/>
        </w:rPr>
        <w:t xml:space="preserve">Question 5 (10 marks): </w:t>
      </w:r>
    </w:p>
    <w:p w14:paraId="28C6FB32"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r w:rsidRPr="005D67F6">
        <w:rPr>
          <w:b/>
        </w:rPr>
        <w:t>Please provide captioned photographs as part of your application which illustrate the positive impact achieved on your town centre to date, which should include before and after pictures, if possible.</w:t>
      </w:r>
    </w:p>
    <w:p w14:paraId="749F6EE0"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236D6CAE"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37EF18DE"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6A99C554"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283408B3"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6F3E850E"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4C83559C"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65780E52"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49CA5906"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72C610F8"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3385F979"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35C068B4"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317DA1C0"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3BB30CDB"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5F00F9AF"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43779D65"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5EDDF7F8"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047EBB7D"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0CEB6E73"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3EF8E28E"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6D1844F0"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5719A5D8"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0DFC36A6"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1FC9365A"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0536EF71"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278C863D"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550690E0"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77F0BC7C"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697BDC74"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4FC52E46"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392E6C89"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45069A9D"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29664085"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4CE79B9F" w14:textId="35476F4E"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6ADD816C" w14:textId="129EA265" w:rsidR="003557DB" w:rsidRPr="00D10EDF" w:rsidRDefault="003557DB" w:rsidP="006747C5">
      <w:pPr>
        <w:pBdr>
          <w:top w:val="single" w:sz="18" w:space="1" w:color="auto"/>
          <w:left w:val="single" w:sz="18" w:space="4" w:color="auto"/>
          <w:bottom w:val="single" w:sz="18" w:space="1" w:color="auto"/>
          <w:right w:val="single" w:sz="18" w:space="4" w:color="auto"/>
        </w:pBdr>
        <w:spacing w:after="0"/>
        <w:rPr>
          <w:b/>
          <w:sz w:val="36"/>
        </w:rPr>
      </w:pPr>
    </w:p>
    <w:sectPr w:rsidR="003557DB" w:rsidRPr="00D10ED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3339A" w14:textId="77777777" w:rsidR="00AA569E" w:rsidRDefault="00AA569E" w:rsidP="00B534B9">
      <w:pPr>
        <w:spacing w:after="0" w:line="240" w:lineRule="auto"/>
      </w:pPr>
      <w:r>
        <w:separator/>
      </w:r>
    </w:p>
    <w:p w14:paraId="531B066E" w14:textId="77777777" w:rsidR="003A77E3" w:rsidRDefault="003A77E3"/>
    <w:p w14:paraId="440A5CBE" w14:textId="77777777" w:rsidR="003A77E3" w:rsidRDefault="003A77E3"/>
  </w:endnote>
  <w:endnote w:type="continuationSeparator" w:id="0">
    <w:p w14:paraId="4C61D672" w14:textId="77777777" w:rsidR="00AA569E" w:rsidRDefault="00AA569E" w:rsidP="00B534B9">
      <w:pPr>
        <w:spacing w:after="0" w:line="240" w:lineRule="auto"/>
      </w:pPr>
      <w:r>
        <w:continuationSeparator/>
      </w:r>
    </w:p>
    <w:p w14:paraId="78425405" w14:textId="77777777" w:rsidR="003A77E3" w:rsidRDefault="003A77E3"/>
    <w:p w14:paraId="1387B14B" w14:textId="77777777" w:rsidR="003A77E3" w:rsidRDefault="003A77E3"/>
  </w:endnote>
  <w:endnote w:type="continuationNotice" w:id="1">
    <w:p w14:paraId="34C8F168" w14:textId="77777777" w:rsidR="0023231A" w:rsidRDefault="0023231A">
      <w:pPr>
        <w:spacing w:after="0" w:line="240" w:lineRule="auto"/>
      </w:pPr>
    </w:p>
    <w:p w14:paraId="1C56CDAF" w14:textId="77777777" w:rsidR="003A77E3" w:rsidRDefault="003A77E3"/>
    <w:p w14:paraId="370190D1" w14:textId="77777777" w:rsidR="003A77E3" w:rsidRDefault="003A77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778072"/>
      <w:docPartObj>
        <w:docPartGallery w:val="Page Numbers (Bottom of Page)"/>
        <w:docPartUnique/>
      </w:docPartObj>
    </w:sdtPr>
    <w:sdtEndPr>
      <w:rPr>
        <w:noProof/>
      </w:rPr>
    </w:sdtEndPr>
    <w:sdtContent>
      <w:p w14:paraId="024386FC" w14:textId="328E9FBD" w:rsidR="00AA569E" w:rsidRDefault="00AA569E">
        <w:pPr>
          <w:pStyle w:val="Footer"/>
          <w:jc w:val="center"/>
        </w:pPr>
        <w:r>
          <w:fldChar w:fldCharType="begin"/>
        </w:r>
        <w:r>
          <w:instrText xml:space="preserve"> PAGE   \* MERGEFORMAT </w:instrText>
        </w:r>
        <w:r>
          <w:fldChar w:fldCharType="separate"/>
        </w:r>
        <w:r w:rsidR="00540D21">
          <w:rPr>
            <w:noProof/>
          </w:rPr>
          <w:t>5</w:t>
        </w:r>
        <w:r>
          <w:rPr>
            <w:noProof/>
          </w:rPr>
          <w:fldChar w:fldCharType="end"/>
        </w:r>
      </w:p>
    </w:sdtContent>
  </w:sdt>
  <w:p w14:paraId="739E2877" w14:textId="3FA56C68" w:rsidR="00AA569E" w:rsidRDefault="00AA569E">
    <w:pPr>
      <w:pStyle w:val="Footer"/>
    </w:pPr>
  </w:p>
  <w:p w14:paraId="483CA207" w14:textId="77777777" w:rsidR="00AA569E" w:rsidRDefault="00AA569E">
    <w:pPr>
      <w:pStyle w:val="Footer"/>
    </w:pPr>
  </w:p>
  <w:p w14:paraId="3DB84EFD" w14:textId="77777777" w:rsidR="003A77E3" w:rsidRDefault="003A77E3"/>
  <w:p w14:paraId="51AF68A5" w14:textId="77777777" w:rsidR="003A77E3" w:rsidRDefault="003A77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5692A" w14:textId="77777777" w:rsidR="00AA569E" w:rsidRDefault="00AA569E" w:rsidP="00B534B9">
      <w:pPr>
        <w:spacing w:after="0" w:line="240" w:lineRule="auto"/>
      </w:pPr>
      <w:r>
        <w:separator/>
      </w:r>
    </w:p>
    <w:p w14:paraId="7F4B6B4D" w14:textId="77777777" w:rsidR="003A77E3" w:rsidRDefault="003A77E3"/>
    <w:p w14:paraId="74E92B88" w14:textId="77777777" w:rsidR="003A77E3" w:rsidRDefault="003A77E3"/>
  </w:footnote>
  <w:footnote w:type="continuationSeparator" w:id="0">
    <w:p w14:paraId="782BB2F4" w14:textId="77777777" w:rsidR="00AA569E" w:rsidRDefault="00AA569E" w:rsidP="00B534B9">
      <w:pPr>
        <w:spacing w:after="0" w:line="240" w:lineRule="auto"/>
      </w:pPr>
      <w:r>
        <w:continuationSeparator/>
      </w:r>
    </w:p>
    <w:p w14:paraId="6D500194" w14:textId="77777777" w:rsidR="003A77E3" w:rsidRDefault="003A77E3"/>
    <w:p w14:paraId="599267A0" w14:textId="77777777" w:rsidR="003A77E3" w:rsidRDefault="003A77E3"/>
  </w:footnote>
  <w:footnote w:type="continuationNotice" w:id="1">
    <w:p w14:paraId="20BA4B61" w14:textId="77777777" w:rsidR="0023231A" w:rsidRDefault="0023231A">
      <w:pPr>
        <w:spacing w:after="0" w:line="240" w:lineRule="auto"/>
      </w:pPr>
    </w:p>
    <w:p w14:paraId="068A8001" w14:textId="77777777" w:rsidR="003A77E3" w:rsidRDefault="003A77E3"/>
    <w:p w14:paraId="329F8366" w14:textId="77777777" w:rsidR="003A77E3" w:rsidRDefault="003A77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D2C98" w14:textId="0DC8E0EA" w:rsidR="00AA569E" w:rsidRDefault="007A7972">
    <w:pPr>
      <w:pStyle w:val="Header"/>
    </w:pPr>
    <w:r>
      <w:rPr>
        <w:noProof/>
        <w:lang w:eastAsia="en-IE"/>
      </w:rPr>
      <w:drawing>
        <wp:anchor distT="0" distB="0" distL="114300" distR="114300" simplePos="0" relativeHeight="251658240" behindDoc="1" locked="0" layoutInCell="1" allowOverlap="1" wp14:anchorId="343EE773" wp14:editId="4B23ADC7">
          <wp:simplePos x="0" y="0"/>
          <wp:positionH relativeFrom="margin">
            <wp:posOffset>2247265</wp:posOffset>
          </wp:positionH>
          <wp:positionV relativeFrom="paragraph">
            <wp:posOffset>-217170</wp:posOffset>
          </wp:positionV>
          <wp:extent cx="1910715" cy="830580"/>
          <wp:effectExtent l="0" t="0" r="0" b="7620"/>
          <wp:wrapTight wrapText="bothSides">
            <wp:wrapPolygon edited="0">
              <wp:start x="0" y="0"/>
              <wp:lineTo x="0" y="21303"/>
              <wp:lineTo x="21320" y="21303"/>
              <wp:lineTo x="2132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10715" cy="8305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90" behindDoc="0" locked="1" layoutInCell="1" allowOverlap="1" wp14:anchorId="24701A30" wp14:editId="69FAEC5E">
          <wp:simplePos x="0" y="0"/>
          <wp:positionH relativeFrom="column">
            <wp:posOffset>-685800</wp:posOffset>
          </wp:positionH>
          <wp:positionV relativeFrom="page">
            <wp:posOffset>175895</wp:posOffset>
          </wp:positionV>
          <wp:extent cx="3142615" cy="1018540"/>
          <wp:effectExtent l="0" t="0" r="0" b="0"/>
          <wp:wrapNone/>
          <wp:docPr id="4" name="Picture 4"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green text&#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3142615" cy="1018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569E">
      <w:rPr>
        <w:noProof/>
        <w:lang w:eastAsia="en-IE"/>
      </w:rPr>
      <w:drawing>
        <wp:anchor distT="0" distB="0" distL="114300" distR="114300" simplePos="0" relativeHeight="251658242" behindDoc="1" locked="0" layoutInCell="1" allowOverlap="1" wp14:anchorId="0C4E6637" wp14:editId="45B14D82">
          <wp:simplePos x="0" y="0"/>
          <wp:positionH relativeFrom="page">
            <wp:posOffset>5090160</wp:posOffset>
          </wp:positionH>
          <wp:positionV relativeFrom="paragraph">
            <wp:posOffset>-198120</wp:posOffset>
          </wp:positionV>
          <wp:extent cx="1991995" cy="731520"/>
          <wp:effectExtent l="0" t="0" r="8255" b="0"/>
          <wp:wrapTight wrapText="bothSides">
            <wp:wrapPolygon edited="0">
              <wp:start x="0" y="0"/>
              <wp:lineTo x="0" y="20813"/>
              <wp:lineTo x="21483" y="20813"/>
              <wp:lineTo x="2148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91995" cy="731520"/>
                  </a:xfrm>
                  <a:prstGeom prst="rect">
                    <a:avLst/>
                  </a:prstGeom>
                  <a:noFill/>
                </pic:spPr>
              </pic:pic>
            </a:graphicData>
          </a:graphic>
          <wp14:sizeRelH relativeFrom="margin">
            <wp14:pctWidth>0</wp14:pctWidth>
          </wp14:sizeRelH>
          <wp14:sizeRelV relativeFrom="margin">
            <wp14:pctHeight>0</wp14:pctHeight>
          </wp14:sizeRelV>
        </wp:anchor>
      </w:drawing>
    </w:r>
  </w:p>
  <w:p w14:paraId="2A314820" w14:textId="77777777" w:rsidR="003A77E3" w:rsidRDefault="003A77E3"/>
  <w:p w14:paraId="0DED8F68" w14:textId="77777777" w:rsidR="003A77E3" w:rsidRDefault="003A77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06FF2"/>
    <w:multiLevelType w:val="hybridMultilevel"/>
    <w:tmpl w:val="DEAABC48"/>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62A5318E"/>
    <w:multiLevelType w:val="hybridMultilevel"/>
    <w:tmpl w:val="EE468912"/>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D7376E5"/>
    <w:multiLevelType w:val="hybridMultilevel"/>
    <w:tmpl w:val="1B0E4C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26531185">
    <w:abstractNumId w:val="2"/>
  </w:num>
  <w:num w:numId="2" w16cid:durableId="1280262295">
    <w:abstractNumId w:val="1"/>
  </w:num>
  <w:num w:numId="3" w16cid:durableId="1894851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33C"/>
    <w:rsid w:val="00146317"/>
    <w:rsid w:val="00150A0D"/>
    <w:rsid w:val="0016004B"/>
    <w:rsid w:val="00160257"/>
    <w:rsid w:val="0023231A"/>
    <w:rsid w:val="00251BAF"/>
    <w:rsid w:val="002D246F"/>
    <w:rsid w:val="003033AC"/>
    <w:rsid w:val="00335594"/>
    <w:rsid w:val="00336ADF"/>
    <w:rsid w:val="003557DB"/>
    <w:rsid w:val="003A4D59"/>
    <w:rsid w:val="003A77E3"/>
    <w:rsid w:val="003B6FA0"/>
    <w:rsid w:val="003B7D76"/>
    <w:rsid w:val="00432DCA"/>
    <w:rsid w:val="004357D3"/>
    <w:rsid w:val="00446FCE"/>
    <w:rsid w:val="00514B2E"/>
    <w:rsid w:val="00540D21"/>
    <w:rsid w:val="00586A34"/>
    <w:rsid w:val="005D3709"/>
    <w:rsid w:val="00635AA4"/>
    <w:rsid w:val="00645260"/>
    <w:rsid w:val="00646533"/>
    <w:rsid w:val="006718D5"/>
    <w:rsid w:val="006747C5"/>
    <w:rsid w:val="006A3B96"/>
    <w:rsid w:val="006E5272"/>
    <w:rsid w:val="00720A77"/>
    <w:rsid w:val="00754123"/>
    <w:rsid w:val="00790C93"/>
    <w:rsid w:val="007973C2"/>
    <w:rsid w:val="007A7972"/>
    <w:rsid w:val="007D2497"/>
    <w:rsid w:val="007E04D8"/>
    <w:rsid w:val="0083175C"/>
    <w:rsid w:val="00842873"/>
    <w:rsid w:val="00867E45"/>
    <w:rsid w:val="00871A62"/>
    <w:rsid w:val="00876FCE"/>
    <w:rsid w:val="00882D7D"/>
    <w:rsid w:val="00944B62"/>
    <w:rsid w:val="009B5EA2"/>
    <w:rsid w:val="009F3890"/>
    <w:rsid w:val="009F5E69"/>
    <w:rsid w:val="00A069EA"/>
    <w:rsid w:val="00A318FE"/>
    <w:rsid w:val="00A33303"/>
    <w:rsid w:val="00A7208E"/>
    <w:rsid w:val="00A7533C"/>
    <w:rsid w:val="00A820D2"/>
    <w:rsid w:val="00AA569E"/>
    <w:rsid w:val="00AA7AF2"/>
    <w:rsid w:val="00AB1492"/>
    <w:rsid w:val="00AB7FCF"/>
    <w:rsid w:val="00AE7EC4"/>
    <w:rsid w:val="00AF5DB6"/>
    <w:rsid w:val="00B06FE3"/>
    <w:rsid w:val="00B1677C"/>
    <w:rsid w:val="00B322CB"/>
    <w:rsid w:val="00B518E1"/>
    <w:rsid w:val="00B534B9"/>
    <w:rsid w:val="00B567C0"/>
    <w:rsid w:val="00B70CF5"/>
    <w:rsid w:val="00B95012"/>
    <w:rsid w:val="00BC112A"/>
    <w:rsid w:val="00BD54BA"/>
    <w:rsid w:val="00C34C05"/>
    <w:rsid w:val="00C57CB8"/>
    <w:rsid w:val="00CD3690"/>
    <w:rsid w:val="00CF4212"/>
    <w:rsid w:val="00D10EDF"/>
    <w:rsid w:val="00D669B0"/>
    <w:rsid w:val="00D849F7"/>
    <w:rsid w:val="00DA01FF"/>
    <w:rsid w:val="00DC43F4"/>
    <w:rsid w:val="00DF15FB"/>
    <w:rsid w:val="00DF3759"/>
    <w:rsid w:val="00E44AA7"/>
    <w:rsid w:val="00E44F1A"/>
    <w:rsid w:val="00E53DFD"/>
    <w:rsid w:val="00E549CD"/>
    <w:rsid w:val="00E755FE"/>
    <w:rsid w:val="00EC1549"/>
    <w:rsid w:val="00EE27C5"/>
    <w:rsid w:val="00F7302F"/>
    <w:rsid w:val="00FF6052"/>
    <w:rsid w:val="00FF7F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AB4B8AC"/>
  <w15:chartTrackingRefBased/>
  <w15:docId w15:val="{10C4A1AF-D040-4A1A-82AA-20B6E8E1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4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4B9"/>
  </w:style>
  <w:style w:type="paragraph" w:styleId="Footer">
    <w:name w:val="footer"/>
    <w:basedOn w:val="Normal"/>
    <w:link w:val="FooterChar"/>
    <w:uiPriority w:val="99"/>
    <w:unhideWhenUsed/>
    <w:rsid w:val="00B534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4B9"/>
  </w:style>
  <w:style w:type="paragraph" w:styleId="ListParagraph">
    <w:name w:val="List Paragraph"/>
    <w:basedOn w:val="Normal"/>
    <w:uiPriority w:val="34"/>
    <w:qFormat/>
    <w:rsid w:val="00D10EDF"/>
    <w:pPr>
      <w:ind w:left="720"/>
      <w:contextualSpacing/>
    </w:pPr>
  </w:style>
  <w:style w:type="character" w:styleId="PlaceholderText">
    <w:name w:val="Placeholder Text"/>
    <w:basedOn w:val="DefaultParagraphFont"/>
    <w:uiPriority w:val="99"/>
    <w:semiHidden/>
    <w:rsid w:val="00D10EDF"/>
    <w:rPr>
      <w:color w:val="808080"/>
    </w:rPr>
  </w:style>
  <w:style w:type="character" w:styleId="Hyperlink">
    <w:name w:val="Hyperlink"/>
    <w:basedOn w:val="DefaultParagraphFont"/>
    <w:uiPriority w:val="99"/>
    <w:unhideWhenUsed/>
    <w:rsid w:val="00A318FE"/>
    <w:rPr>
      <w:color w:val="0563C1" w:themeColor="hyperlink"/>
      <w:u w:val="single"/>
    </w:rPr>
  </w:style>
  <w:style w:type="character" w:styleId="CommentReference">
    <w:name w:val="annotation reference"/>
    <w:basedOn w:val="DefaultParagraphFont"/>
    <w:uiPriority w:val="99"/>
    <w:semiHidden/>
    <w:unhideWhenUsed/>
    <w:rsid w:val="00DF3759"/>
    <w:rPr>
      <w:sz w:val="16"/>
      <w:szCs w:val="16"/>
    </w:rPr>
  </w:style>
  <w:style w:type="paragraph" w:styleId="CommentText">
    <w:name w:val="annotation text"/>
    <w:basedOn w:val="Normal"/>
    <w:link w:val="CommentTextChar"/>
    <w:uiPriority w:val="99"/>
    <w:unhideWhenUsed/>
    <w:rsid w:val="00DF3759"/>
    <w:pPr>
      <w:spacing w:line="240" w:lineRule="auto"/>
    </w:pPr>
    <w:rPr>
      <w:sz w:val="20"/>
      <w:szCs w:val="20"/>
    </w:rPr>
  </w:style>
  <w:style w:type="character" w:customStyle="1" w:styleId="CommentTextChar">
    <w:name w:val="Comment Text Char"/>
    <w:basedOn w:val="DefaultParagraphFont"/>
    <w:link w:val="CommentText"/>
    <w:uiPriority w:val="99"/>
    <w:rsid w:val="00DF3759"/>
    <w:rPr>
      <w:sz w:val="20"/>
      <w:szCs w:val="20"/>
    </w:rPr>
  </w:style>
  <w:style w:type="paragraph" w:styleId="CommentSubject">
    <w:name w:val="annotation subject"/>
    <w:basedOn w:val="CommentText"/>
    <w:next w:val="CommentText"/>
    <w:link w:val="CommentSubjectChar"/>
    <w:uiPriority w:val="99"/>
    <w:semiHidden/>
    <w:unhideWhenUsed/>
    <w:rsid w:val="00DF3759"/>
    <w:rPr>
      <w:b/>
      <w:bCs/>
    </w:rPr>
  </w:style>
  <w:style w:type="character" w:customStyle="1" w:styleId="CommentSubjectChar">
    <w:name w:val="Comment Subject Char"/>
    <w:basedOn w:val="CommentTextChar"/>
    <w:link w:val="CommentSubject"/>
    <w:uiPriority w:val="99"/>
    <w:semiHidden/>
    <w:rsid w:val="00DF3759"/>
    <w:rPr>
      <w:b/>
      <w:bCs/>
      <w:sz w:val="20"/>
      <w:szCs w:val="20"/>
    </w:rPr>
  </w:style>
  <w:style w:type="paragraph" w:styleId="BalloonText">
    <w:name w:val="Balloon Text"/>
    <w:basedOn w:val="Normal"/>
    <w:link w:val="BalloonTextChar"/>
    <w:uiPriority w:val="99"/>
    <w:semiHidden/>
    <w:unhideWhenUsed/>
    <w:rsid w:val="00DF37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759"/>
    <w:rPr>
      <w:rFonts w:ascii="Segoe UI" w:hAnsi="Segoe UI" w:cs="Segoe UI"/>
      <w:sz w:val="18"/>
      <w:szCs w:val="18"/>
    </w:rPr>
  </w:style>
  <w:style w:type="character" w:styleId="FollowedHyperlink">
    <w:name w:val="FollowedHyperlink"/>
    <w:basedOn w:val="DefaultParagraphFont"/>
    <w:uiPriority w:val="99"/>
    <w:semiHidden/>
    <w:unhideWhenUsed/>
    <w:rsid w:val="00E549CD"/>
    <w:rPr>
      <w:color w:val="954F72" w:themeColor="followedHyperlink"/>
      <w:u w:val="single"/>
    </w:rPr>
  </w:style>
  <w:style w:type="character" w:styleId="UnresolvedMention">
    <w:name w:val="Unresolved Mention"/>
    <w:basedOn w:val="DefaultParagraphFont"/>
    <w:uiPriority w:val="99"/>
    <w:semiHidden/>
    <w:unhideWhenUsed/>
    <w:rsid w:val="00251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ie/en/publication/473d3-town-centre-first-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idytowns@drcdg.gov.i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towncentrefirst@drcdg.gov.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AD9B9F41F8EE6A428F2B2945A794D365" ma:contentTypeVersion="109" ma:contentTypeDescription="" ma:contentTypeScope="" ma:versionID="a451ad1bd3208c3f558e954d3aceb081">
  <xsd:schema xmlns:xsd="http://www.w3.org/2001/XMLSchema" xmlns:xs="http://www.w3.org/2001/XMLSchema" xmlns:p="http://schemas.microsoft.com/office/2006/metadata/properties" xmlns:ns2="531b1e1a-e3c3-4344-abb4-3b0d9276a7ac" targetNamespace="http://schemas.microsoft.com/office/2006/metadata/properties" ma:root="true" ma:fieldsID="524221abda47f571ebfdb0686c6a92fa" ns2:_="">
    <xsd:import namespace="531b1e1a-e3c3-4344-abb4-3b0d9276a7a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b1e1a-e3c3-4344-abb4-3b0d9276a7a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c964c6e2-5af4-4ebe-83ab-90af481351d8}" ma:internalName="TaxCatchAll" ma:showField="CatchAllData" ma:web="531b1e1a-e3c3-4344-abb4-3b0d9276a7a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964c6e2-5af4-4ebe-83ab-90af481351d8}" ma:internalName="TaxCatchAllLabel" ma:readOnly="true" ma:showField="CatchAllDataLabel" ma:web="531b1e1a-e3c3-4344-abb4-3b0d9276a7a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5|e9976b4a-db6c-49b0-a515-40ada9263ae9"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ocs_FileStatus xmlns="531b1e1a-e3c3-4344-abb4-3b0d9276a7ac">Live</eDocs_FileStatus>
    <TaxCatchAll xmlns="531b1e1a-e3c3-4344-abb4-3b0d9276a7ac">
      <Value>15</Value>
      <Value>4</Value>
      <Value>30</Value>
      <Value>1</Value>
    </TaxCatchAll>
    <nb1b8a72855341e18dd75ce464e281f2 xmlns="531b1e1a-e3c3-4344-abb4-3b0d9276a7a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de75faf1-e2d2-4f21-914a-1d41bf06af84</TermId>
        </TermInfo>
      </Terms>
    </nb1b8a72855341e18dd75ce464e281f2>
    <_vti_ItemDeclaredRecord xmlns="531b1e1a-e3c3-4344-abb4-3b0d9276a7ac" xsi:nil="true"/>
    <eDocs_eFileName xmlns="531b1e1a-e3c3-4344-abb4-3b0d9276a7ac">RCDRRU005-001-2025</eDocs_eFileName>
    <h1f8bb4843d6459a8b809123185593c7 xmlns="531b1e1a-e3c3-4344-abb4-3b0d9276a7ac">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e9976b4a-db6c-49b0-a515-40ada9263ae9</TermId>
        </TermInfo>
      </Terms>
    </h1f8bb4843d6459a8b809123185593c7>
    <fbaa881fc4ae443f9fdafbdd527793df xmlns="531b1e1a-e3c3-4344-abb4-3b0d9276a7ac">
      <Terms xmlns="http://schemas.microsoft.com/office/infopath/2007/PartnerControls"/>
    </fbaa881fc4ae443f9fdafbdd527793df>
    <mbbd3fafa5ab4e5eb8a6a5e099cef439 xmlns="531b1e1a-e3c3-4344-abb4-3b0d9276a7a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m02c691f3efa402dab5cbaa8c240a9e7 xmlns="531b1e1a-e3c3-4344-abb4-3b0d9276a7ac">
      <Terms xmlns="http://schemas.microsoft.com/office/infopath/2007/PartnerControls">
        <TermInfo xmlns="http://schemas.microsoft.com/office/infopath/2007/PartnerControls">
          <TermName xmlns="http://schemas.microsoft.com/office/infopath/2007/PartnerControls">Common</TermName>
          <TermId xmlns="http://schemas.microsoft.com/office/infopath/2007/PartnerControls">30441f8f-45f5-4ea5-8944-a47d1d4f4adb</TermId>
        </TermInfo>
      </Terms>
    </m02c691f3efa402dab5cbaa8c240a9e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25ED04-7AD1-43CB-8D35-288F26C67A74}"/>
</file>

<file path=customXml/itemProps2.xml><?xml version="1.0" encoding="utf-8"?>
<ds:datastoreItem xmlns:ds="http://schemas.openxmlformats.org/officeDocument/2006/customXml" ds:itemID="{A58F3FD5-C5D5-43D1-8B13-0A4F4AE2F18F}">
  <ds:schemaRefs>
    <ds:schemaRef ds:uri="http://purl.org/dc/dcmitype/"/>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db3c83ec-9efd-48a8-a863-8ea7967b0ed6"/>
    <ds:schemaRef ds:uri="http://www.w3.org/XML/1998/namespace"/>
  </ds:schemaRefs>
</ds:datastoreItem>
</file>

<file path=customXml/itemProps3.xml><?xml version="1.0" encoding="utf-8"?>
<ds:datastoreItem xmlns:ds="http://schemas.openxmlformats.org/officeDocument/2006/customXml" ds:itemID="{7128DF87-D95E-4665-BEB4-21AE743523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Devers (DRCD)</dc:creator>
  <cp:keywords/>
  <dc:description/>
  <cp:lastModifiedBy>Sarah Kearns (DRCDG)</cp:lastModifiedBy>
  <cp:revision>15</cp:revision>
  <dcterms:created xsi:type="dcterms:W3CDTF">2025-02-25T10:21:00Z</dcterms:created>
  <dcterms:modified xsi:type="dcterms:W3CDTF">2026-02-23T11:21:00Z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4;#Unclassified|633aad03-fabf-442b-85c7-8209b03da9f6</vt:lpwstr>
  </property>
  <property fmtid="{D5CDD505-2E9C-101B-9397-08002B2CF9AE}" pid="3" name="_dlc_policyId">
    <vt:lpwstr/>
  </property>
  <property fmtid="{D5CDD505-2E9C-101B-9397-08002B2CF9AE}" pid="4" name="eDocs_Year">
    <vt:lpwstr>30;#2025|de75faf1-e2d2-4f21-914a-1d41bf06af84</vt:lpwstr>
  </property>
  <property fmtid="{D5CDD505-2E9C-101B-9397-08002B2CF9AE}" pid="5" name="ContentTypeId">
    <vt:lpwstr>0x0101000BC94875665D404BB1351B53C41FD2C000AD9B9F41F8EE6A428F2B2945A794D365</vt:lpwstr>
  </property>
  <property fmtid="{D5CDD505-2E9C-101B-9397-08002B2CF9AE}" pid="6" name="eDocs_SeriesSubSeries">
    <vt:lpwstr>3;#005|c9ca2491-72a1-4ff6-806c-694856a6940f</vt:lpwstr>
  </property>
  <property fmtid="{D5CDD505-2E9C-101B-9397-08002B2CF9AE}" pid="7" name="eDocs_FileTopics">
    <vt:lpwstr>15;#Common|30441f8f-45f5-4ea5-8944-a47d1d4f4adb</vt:lpwstr>
  </property>
  <property fmtid="{D5CDD505-2E9C-101B-9397-08002B2CF9AE}" pid="8" name="ItemRetentionFormula">
    <vt:lpwstr/>
  </property>
  <property fmtid="{D5CDD505-2E9C-101B-9397-08002B2CF9AE}" pid="9" name="eDocs_DocumentTopics">
    <vt:lpwstr/>
  </property>
  <property fmtid="{D5CDD505-2E9C-101B-9397-08002B2CF9AE}" pid="10" name="eDocs_Series">
    <vt:lpwstr>1;#005|e9976b4a-db6c-49b0-a515-40ada9263ae9</vt:lpwstr>
  </property>
  <property fmtid="{D5CDD505-2E9C-101B-9397-08002B2CF9AE}" pid="11" name="ge25f6a3ef6f42d4865685f2a74bf8c7">
    <vt:lpwstr/>
  </property>
  <property fmtid="{D5CDD505-2E9C-101B-9397-08002B2CF9AE}" pid="12" name="eDocs_RetentionPeriodTerm">
    <vt:lpwstr/>
  </property>
</Properties>
</file>